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BÜTÜNSEL EĞİTİM VE BECERİ DÖNÜŞÜM MODELİ (BEB) GÜNLÜK PLAN</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 xml:space="preserve">FEN </w:t>
      </w:r>
      <w:proofErr w:type="gramStart"/>
      <w:r w:rsidRPr="00840E97">
        <w:rPr>
          <w:rFonts w:eastAsia="Times New Roman" w:cstheme="minorHAnsi"/>
          <w:b/>
          <w:bCs/>
          <w:lang w:eastAsia="tr-TR"/>
        </w:rPr>
        <w:t>BİLİMLERİ -</w:t>
      </w:r>
      <w:proofErr w:type="gramEnd"/>
      <w:r w:rsidRPr="00840E97">
        <w:rPr>
          <w:rFonts w:eastAsia="Times New Roman" w:cstheme="minorHAnsi"/>
          <w:b/>
          <w:bCs/>
          <w:lang w:eastAsia="tr-TR"/>
        </w:rPr>
        <w:t xml:space="preserve"> 3. SINIF</w:t>
      </w:r>
    </w:p>
    <w:p w:rsidR="00840E97" w:rsidRPr="00840E97" w:rsidRDefault="00840E97" w:rsidP="00840E97">
      <w:pPr>
        <w:spacing w:after="100" w:afterAutospacing="1"/>
        <w:rPr>
          <w:rFonts w:cstheme="minorHAnsi"/>
          <w:color w:val="FF0000"/>
        </w:rPr>
      </w:pPr>
      <w:r w:rsidRPr="00840E97">
        <w:rPr>
          <w:rFonts w:cstheme="minorHAnsi"/>
          <w:b/>
          <w:bCs/>
          <w:color w:val="FF0000"/>
        </w:rPr>
        <w:t>1. ÜNİTE: BİLİMSEL KEŞİF YOLCULUĞU (1,2,3. Haftalar)</w:t>
      </w:r>
    </w:p>
    <w:p w:rsidR="00213E2B" w:rsidRPr="00840E97" w:rsidRDefault="00213E2B" w:rsidP="00213E2B">
      <w:pPr>
        <w:spacing w:after="100" w:afterAutospacing="1"/>
        <w:outlineLvl w:val="2"/>
        <w:rPr>
          <w:rFonts w:eastAsia="Times New Roman" w:cstheme="minorHAnsi"/>
          <w:b/>
          <w:bCs/>
          <w:lang w:eastAsia="tr-TR"/>
        </w:rPr>
      </w:pPr>
      <w:r w:rsidRPr="00840E97">
        <w:rPr>
          <w:rFonts w:eastAsia="Times New Roman" w:cstheme="minorHAnsi"/>
          <w:b/>
          <w:bCs/>
          <w:lang w:eastAsia="tr-TR"/>
        </w:rPr>
        <w:t>1. HAFTA: BİLİMİN İLK ADIMI "MERAK" (Sayfa 3-7)</w:t>
      </w:r>
    </w:p>
    <w:p w:rsidR="00213E2B" w:rsidRPr="00840E97" w:rsidRDefault="00213E2B" w:rsidP="00213E2B">
      <w:pPr>
        <w:numPr>
          <w:ilvl w:val="0"/>
          <w:numId w:val="1"/>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(İnsanların doğal dünyayı anlama çabası, bilimsel sürecin basamakları ve gözlem yapmanın önemi).</w:t>
      </w:r>
    </w:p>
    <w:p w:rsidR="00213E2B" w:rsidRPr="00840E97" w:rsidRDefault="00213E2B" w:rsidP="00213E2B">
      <w:pPr>
        <w:numPr>
          <w:ilvl w:val="0"/>
          <w:numId w:val="1"/>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Çalışkanlık, Sorumluluk, Saygı. </w:t>
      </w:r>
    </w:p>
    <w:p w:rsidR="00840E97" w:rsidRPr="00840E97" w:rsidRDefault="00213E2B" w:rsidP="00840E97">
      <w:pPr>
        <w:numPr>
          <w:ilvl w:val="0"/>
          <w:numId w:val="1"/>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Bilim insanlarını tanıma, merak duygusunu bilimsel soruya dönüştürme, gözlem/tahmin farkını anlama ve veri kaydetme yöntemlerini keşfetme. </w:t>
      </w:r>
    </w:p>
    <w:p w:rsidR="00840E97" w:rsidRPr="003E4E9A" w:rsidRDefault="00840E97" w:rsidP="00840E97">
      <w:pPr>
        <w:spacing w:after="100" w:afterAutospacing="1"/>
        <w:rPr>
          <w:rFonts w:cstheme="minorHAnsi"/>
          <w:b/>
          <w:bCs/>
        </w:rPr>
      </w:pPr>
      <w:r w:rsidRPr="003E4E9A">
        <w:rPr>
          <w:rFonts w:cstheme="minorHAnsi"/>
          <w:b/>
          <w:bCs/>
        </w:rPr>
        <w:t>Haftanın Kazanımları</w:t>
      </w:r>
    </w:p>
    <w:p w:rsidR="00840E97" w:rsidRPr="00840E97" w:rsidRDefault="00840E97" w:rsidP="00840E97">
      <w:pPr>
        <w:spacing w:after="100" w:afterAutospacing="1"/>
        <w:rPr>
          <w:rFonts w:cstheme="minorHAnsi"/>
        </w:rPr>
      </w:pPr>
      <w:r w:rsidRPr="003E4E9A">
        <w:rPr>
          <w:rStyle w:val="Gl"/>
          <w:rFonts w:cstheme="minorHAnsi"/>
          <w:color w:val="333333"/>
          <w:shd w:val="clear" w:color="auto" w:fill="FFFFFF"/>
        </w:rPr>
        <w:t>FB.3.1.1. Bilimsel bilgiye ulaşma yollarını sorgulayabilme</w:t>
      </w:r>
      <w:r w:rsidRPr="003E4E9A">
        <w:rPr>
          <w:rFonts w:cstheme="minorHAnsi"/>
          <w:color w:val="333333"/>
        </w:rPr>
        <w:br/>
      </w:r>
      <w:r w:rsidRPr="003E4E9A">
        <w:rPr>
          <w:rStyle w:val="Gl"/>
          <w:rFonts w:cstheme="minorHAnsi"/>
          <w:color w:val="333333"/>
          <w:shd w:val="clear" w:color="auto" w:fill="FFFFFF"/>
        </w:rPr>
        <w:t>a)</w:t>
      </w:r>
      <w:r w:rsidRPr="003E4E9A">
        <w:rPr>
          <w:rFonts w:cstheme="minorHAnsi"/>
          <w:color w:val="333333"/>
          <w:shd w:val="clear" w:color="auto" w:fill="FFFFFF"/>
        </w:rPr>
        <w:t> Merak ettiği bilimsel bir konuyu tanımlar.</w:t>
      </w:r>
      <w:r w:rsidRPr="003E4E9A">
        <w:rPr>
          <w:rFonts w:cstheme="minorHAnsi"/>
          <w:color w:val="333333"/>
        </w:rPr>
        <w:br/>
      </w:r>
      <w:r w:rsidRPr="003E4E9A">
        <w:rPr>
          <w:rStyle w:val="Gl"/>
          <w:rFonts w:cstheme="minorHAnsi"/>
          <w:color w:val="333333"/>
          <w:shd w:val="clear" w:color="auto" w:fill="FFFFFF"/>
        </w:rPr>
        <w:t>b)</w:t>
      </w:r>
      <w:r w:rsidRPr="003E4E9A">
        <w:rPr>
          <w:rFonts w:cstheme="minorHAnsi"/>
          <w:color w:val="333333"/>
          <w:shd w:val="clear" w:color="auto" w:fill="FFFFFF"/>
        </w:rPr>
        <w:t> İlgili konu hakkında sorular sorar.</w:t>
      </w:r>
      <w:r w:rsidRPr="003E4E9A">
        <w:rPr>
          <w:rFonts w:cstheme="minorHAnsi"/>
          <w:color w:val="333333"/>
        </w:rPr>
        <w:br/>
      </w:r>
      <w:r w:rsidRPr="003E4E9A">
        <w:rPr>
          <w:rStyle w:val="Gl"/>
          <w:rFonts w:cstheme="minorHAnsi"/>
          <w:color w:val="333333"/>
          <w:shd w:val="clear" w:color="auto" w:fill="FFFFFF"/>
        </w:rPr>
        <w:t>c)</w:t>
      </w:r>
      <w:r w:rsidRPr="003E4E9A">
        <w:rPr>
          <w:rFonts w:cstheme="minorHAnsi"/>
          <w:color w:val="333333"/>
          <w:shd w:val="clear" w:color="auto" w:fill="FFFFFF"/>
        </w:rPr>
        <w:t> Sorularını cevaplamaya yönelik bilgi toplar.</w:t>
      </w:r>
      <w:r w:rsidRPr="003E4E9A">
        <w:rPr>
          <w:rFonts w:cstheme="minorHAnsi"/>
          <w:color w:val="333333"/>
        </w:rPr>
        <w:br/>
      </w:r>
      <w:r w:rsidRPr="003E4E9A">
        <w:rPr>
          <w:rStyle w:val="Gl"/>
          <w:rFonts w:cstheme="minorHAnsi"/>
          <w:color w:val="333333"/>
          <w:shd w:val="clear" w:color="auto" w:fill="FFFFFF"/>
        </w:rPr>
        <w:t>ç)</w:t>
      </w:r>
      <w:r w:rsidRPr="003E4E9A">
        <w:rPr>
          <w:rFonts w:cstheme="minorHAnsi"/>
          <w:color w:val="333333"/>
          <w:shd w:val="clear" w:color="auto" w:fill="FFFFFF"/>
        </w:rPr>
        <w:t> Bilimsel bilgiye ulaşma yollarının uygunluğunu değerlendirir.</w:t>
      </w:r>
      <w:r w:rsidRPr="003E4E9A">
        <w:rPr>
          <w:rFonts w:cstheme="minorHAnsi"/>
          <w:color w:val="333333"/>
        </w:rPr>
        <w:br/>
      </w:r>
      <w:r w:rsidRPr="003E4E9A">
        <w:rPr>
          <w:rStyle w:val="Gl"/>
          <w:rFonts w:cstheme="minorHAnsi"/>
          <w:color w:val="333333"/>
          <w:shd w:val="clear" w:color="auto" w:fill="FFFFFF"/>
        </w:rPr>
        <w:t>d) </w:t>
      </w:r>
      <w:r w:rsidRPr="003E4E9A">
        <w:rPr>
          <w:rFonts w:cstheme="minorHAnsi"/>
          <w:color w:val="333333"/>
          <w:shd w:val="clear" w:color="auto" w:fill="FFFFFF"/>
        </w:rPr>
        <w:t>Toplanan bilgiler üzerinden bilimsel bilgiye ulaşma yollarına ilişkin çıkarım yapar.</w:t>
      </w: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"DUYU DEDEKTİFLERİ VE GİZEMLİ KUTU" (KİTAPTAN BAĞIMSIZ)</w:t>
      </w:r>
    </w:p>
    <w:p w:rsidR="00213E2B" w:rsidRPr="00840E97" w:rsidRDefault="00213E2B" w:rsidP="00213E2B">
      <w:pPr>
        <w:numPr>
          <w:ilvl w:val="0"/>
          <w:numId w:val="2"/>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beş duyu organını kullanarak "gözlem yapma" ile bu gözlemlere dayanarak "tahmin etme" becerilerini </w:t>
      </w:r>
      <w:proofErr w:type="spellStart"/>
      <w:r w:rsidRPr="00840E97">
        <w:rPr>
          <w:rFonts w:eastAsia="Times New Roman" w:cstheme="minorHAnsi"/>
          <w:lang w:eastAsia="tr-TR"/>
        </w:rPr>
        <w:t>yaşantısal</w:t>
      </w:r>
      <w:proofErr w:type="spellEnd"/>
      <w:r w:rsidRPr="00840E97">
        <w:rPr>
          <w:rFonts w:eastAsia="Times New Roman" w:cstheme="minorHAnsi"/>
          <w:lang w:eastAsia="tr-TR"/>
        </w:rPr>
        <w:t xml:space="preserve"> olarak birbirinden ayırt etmesi.</w:t>
      </w:r>
    </w:p>
    <w:p w:rsidR="00213E2B" w:rsidRPr="00840E97" w:rsidRDefault="00213E2B" w:rsidP="00213E2B">
      <w:pPr>
        <w:numPr>
          <w:ilvl w:val="0"/>
          <w:numId w:val="2"/>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Öğretmen, içine öğrencilerin görmediği bir nesne (örneğin kabuklu bir ceviz, kokulu bir silgi veya tırtıklı bir deniz kabuğu) koyduğu kapalı bir karton kutu hazırlar. Kutunun sadece ellerin girebileceği iki deliği vardır.</w:t>
      </w:r>
    </w:p>
    <w:p w:rsidR="00213E2B" w:rsidRPr="00840E97" w:rsidRDefault="00213E2B" w:rsidP="00213E2B">
      <w:pPr>
        <w:numPr>
          <w:ilvl w:val="0"/>
          <w:numId w:val="2"/>
        </w:numPr>
        <w:spacing w:after="100" w:afterAutospacing="1"/>
        <w:rPr>
          <w:rFonts w:eastAsia="Times New Roman" w:cstheme="minorHAnsi"/>
          <w:lang w:eastAsia="tr-TR"/>
        </w:rPr>
      </w:pPr>
      <w:r w:rsidRPr="00840E97">
        <w:rPr>
          <w:rFonts w:eastAsia="Times New Roman" w:cstheme="minorHAnsi"/>
          <w:b/>
          <w:bCs/>
          <w:lang w:eastAsia="tr-TR"/>
        </w:rPr>
        <w:t>Aşama 2 (Gözlem Aşaması):</w:t>
      </w:r>
      <w:r w:rsidRPr="00840E97">
        <w:rPr>
          <w:rFonts w:eastAsia="Times New Roman" w:cstheme="minorHAnsi"/>
          <w:lang w:eastAsia="tr-TR"/>
        </w:rPr>
        <w:t xml:space="preserve"> Sınıftaki öğrenciler sırayla gelip ellerini kutuya sokarlar. Sadece dokunma duyularını (gerekirse kutuyu sallayarak işitme veya koklama duyularını) kullanarak gözlem yaparlar. Öğrenci yüksek sesle "Sert, yuvarlak ve pürüzlü!" diyerek gözlemini bildirir.</w:t>
      </w:r>
    </w:p>
    <w:p w:rsidR="00213E2B" w:rsidRPr="00840E97" w:rsidRDefault="00213E2B" w:rsidP="00213E2B">
      <w:pPr>
        <w:numPr>
          <w:ilvl w:val="0"/>
          <w:numId w:val="2"/>
        </w:numPr>
        <w:spacing w:after="100" w:afterAutospacing="1"/>
        <w:rPr>
          <w:rFonts w:eastAsia="Times New Roman" w:cstheme="minorHAnsi"/>
          <w:lang w:eastAsia="tr-TR"/>
        </w:rPr>
      </w:pPr>
      <w:r w:rsidRPr="00840E97">
        <w:rPr>
          <w:rFonts w:eastAsia="Times New Roman" w:cstheme="minorHAnsi"/>
          <w:b/>
          <w:bCs/>
          <w:lang w:eastAsia="tr-TR"/>
        </w:rPr>
        <w:t>Aşama 3 (Tahmin Aşaması):</w:t>
      </w:r>
      <w:r w:rsidRPr="00840E97">
        <w:rPr>
          <w:rFonts w:eastAsia="Times New Roman" w:cstheme="minorHAnsi"/>
          <w:lang w:eastAsia="tr-TR"/>
        </w:rPr>
        <w:t xml:space="preserve"> Öğrenci yaptığı bu gözlem verilerine dayanarak "Bence bu bir ceviz!" diyerek bilimsel bir tahminde bulunur.</w:t>
      </w:r>
    </w:p>
    <w:p w:rsidR="00213E2B" w:rsidRPr="00840E97" w:rsidRDefault="00213E2B" w:rsidP="00213E2B">
      <w:pPr>
        <w:numPr>
          <w:ilvl w:val="0"/>
          <w:numId w:val="2"/>
        </w:numPr>
        <w:spacing w:after="100" w:afterAutospacing="1"/>
        <w:rPr>
          <w:rFonts w:eastAsia="Times New Roman" w:cstheme="minorHAnsi"/>
          <w:lang w:eastAsia="tr-TR"/>
        </w:rPr>
      </w:pPr>
      <w:r w:rsidRPr="00840E97">
        <w:rPr>
          <w:rFonts w:eastAsia="Times New Roman" w:cstheme="minorHAnsi"/>
          <w:b/>
          <w:bCs/>
          <w:lang w:eastAsia="tr-TR"/>
        </w:rPr>
        <w:t>Aşama 4 (İspat):</w:t>
      </w:r>
      <w:r w:rsidRPr="00840E97">
        <w:rPr>
          <w:rFonts w:eastAsia="Times New Roman" w:cstheme="minorHAnsi"/>
          <w:lang w:eastAsia="tr-TR"/>
        </w:rPr>
        <w:t xml:space="preserve"> Tüm sınıf gözlem ve tahminlerini tahtaya yazdıktan sonra kutu açılır. Tahminleri doğru çıkan "Duyu Dedektifleri" alkışlanır.</w:t>
      </w: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"BİLİMSEL MERAK AĞACIM" </w:t>
      </w:r>
    </w:p>
    <w:p w:rsidR="00213E2B" w:rsidRPr="00840E97" w:rsidRDefault="00213E2B" w:rsidP="00213E2B">
      <w:pPr>
        <w:numPr>
          <w:ilvl w:val="0"/>
          <w:numId w:val="3"/>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içlerindeki merak duygusunu harekete geçirerek onları "Nasıl?" ve "Neden?" sorularını sormaya teşvik etmek.</w:t>
      </w:r>
    </w:p>
    <w:p w:rsidR="00213E2B" w:rsidRPr="00840E97" w:rsidRDefault="00213E2B" w:rsidP="00213E2B">
      <w:pPr>
        <w:numPr>
          <w:ilvl w:val="0"/>
          <w:numId w:val="3"/>
        </w:numPr>
        <w:spacing w:after="100" w:afterAutospacing="1"/>
        <w:rPr>
          <w:rFonts w:eastAsia="Times New Roman" w:cstheme="minorHAnsi"/>
          <w:lang w:eastAsia="tr-TR"/>
        </w:rPr>
      </w:pPr>
      <w:r w:rsidRPr="00840E97">
        <w:rPr>
          <w:rFonts w:eastAsia="Times New Roman" w:cstheme="minorHAnsi"/>
          <w:b/>
          <w:bCs/>
          <w:lang w:eastAsia="tr-TR"/>
        </w:rPr>
        <w:t>Aşama 1 (Ağaç Gövdesi):</w:t>
      </w:r>
      <w:r w:rsidRPr="00840E97">
        <w:rPr>
          <w:rFonts w:eastAsia="Times New Roman" w:cstheme="minorHAnsi"/>
          <w:lang w:eastAsia="tr-TR"/>
        </w:rPr>
        <w:t xml:space="preserve"> Sınıf panosuna kahverengi fon kartonundan büyük, dalları olan ancak yaprakları olmayan bir ağaç gövdesi asılır.</w:t>
      </w:r>
    </w:p>
    <w:p w:rsidR="00213E2B" w:rsidRPr="00840E97" w:rsidRDefault="00213E2B" w:rsidP="00213E2B">
      <w:pPr>
        <w:numPr>
          <w:ilvl w:val="0"/>
          <w:numId w:val="3"/>
        </w:numPr>
        <w:spacing w:after="100" w:afterAutospacing="1"/>
        <w:rPr>
          <w:rFonts w:eastAsia="Times New Roman" w:cstheme="minorHAnsi"/>
          <w:lang w:eastAsia="tr-TR"/>
        </w:rPr>
      </w:pPr>
      <w:r w:rsidRPr="00840E97">
        <w:rPr>
          <w:rFonts w:eastAsia="Times New Roman" w:cstheme="minorHAnsi"/>
          <w:b/>
          <w:bCs/>
          <w:lang w:eastAsia="tr-TR"/>
        </w:rPr>
        <w:t>Aşama 2 (Soru Yaprakları):</w:t>
      </w:r>
      <w:r w:rsidRPr="00840E97">
        <w:rPr>
          <w:rFonts w:eastAsia="Times New Roman" w:cstheme="minorHAnsi"/>
          <w:lang w:eastAsia="tr-TR"/>
        </w:rPr>
        <w:t xml:space="preserve"> Her öğrenciye yeşil, </w:t>
      </w:r>
      <w:r w:rsidR="00840E97">
        <w:rPr>
          <w:rFonts w:eastAsia="Times New Roman" w:cstheme="minorHAnsi"/>
          <w:lang w:eastAsia="tr-TR"/>
        </w:rPr>
        <w:t>mavi</w:t>
      </w:r>
      <w:r w:rsidRPr="00840E97">
        <w:rPr>
          <w:rFonts w:eastAsia="Times New Roman" w:cstheme="minorHAnsi"/>
          <w:lang w:eastAsia="tr-TR"/>
        </w:rPr>
        <w:t xml:space="preserve"> ve turuncu yaprak şeklinde kâğıtlar dağıtılır.</w:t>
      </w:r>
    </w:p>
    <w:p w:rsidR="00213E2B" w:rsidRPr="00840E97" w:rsidRDefault="00213E2B" w:rsidP="00213E2B">
      <w:pPr>
        <w:numPr>
          <w:ilvl w:val="0"/>
          <w:numId w:val="3"/>
        </w:numPr>
        <w:spacing w:after="100" w:afterAutospacing="1"/>
        <w:rPr>
          <w:rFonts w:eastAsia="Times New Roman" w:cstheme="minorHAnsi"/>
          <w:lang w:eastAsia="tr-TR"/>
        </w:rPr>
      </w:pPr>
      <w:r w:rsidRPr="00840E97">
        <w:rPr>
          <w:rFonts w:eastAsia="Times New Roman" w:cstheme="minorHAnsi"/>
          <w:b/>
          <w:bCs/>
          <w:lang w:eastAsia="tr-TR"/>
        </w:rPr>
        <w:lastRenderedPageBreak/>
        <w:t>Aşama 3 (Sorgulama):</w:t>
      </w:r>
      <w:r w:rsidRPr="00840E97">
        <w:rPr>
          <w:rFonts w:eastAsia="Times New Roman" w:cstheme="minorHAnsi"/>
          <w:lang w:eastAsia="tr-TR"/>
        </w:rPr>
        <w:t xml:space="preserve"> Öğrenciler doğa, teknoloji veya uzayla ilgili en çok merak ettikleri bilimsel bir soruyu (</w:t>
      </w:r>
      <w:proofErr w:type="spellStart"/>
      <w:r w:rsidRPr="00840E97">
        <w:rPr>
          <w:rFonts w:eastAsia="Times New Roman" w:cstheme="minorHAnsi"/>
          <w:lang w:eastAsia="tr-TR"/>
        </w:rPr>
        <w:t>Örn</w:t>
      </w:r>
      <w:proofErr w:type="spellEnd"/>
      <w:r w:rsidRPr="00840E97">
        <w:rPr>
          <w:rFonts w:eastAsia="Times New Roman" w:cstheme="minorHAnsi"/>
          <w:lang w:eastAsia="tr-TR"/>
        </w:rPr>
        <w:t>: "Güneş neden sıcak?", "Karıncalar nasıl uyur?") bu yapraklara yazarlar.</w:t>
      </w:r>
    </w:p>
    <w:p w:rsidR="000B0773" w:rsidRPr="00840E97" w:rsidRDefault="00213E2B" w:rsidP="00213E2B">
      <w:pPr>
        <w:numPr>
          <w:ilvl w:val="0"/>
          <w:numId w:val="3"/>
        </w:numPr>
        <w:spacing w:after="100" w:afterAutospacing="1"/>
        <w:rPr>
          <w:rFonts w:eastAsia="Times New Roman" w:cstheme="minorHAnsi"/>
          <w:lang w:eastAsia="tr-TR"/>
        </w:rPr>
      </w:pPr>
      <w:r w:rsidRPr="00840E97">
        <w:rPr>
          <w:rFonts w:eastAsia="Times New Roman" w:cstheme="minorHAnsi"/>
          <w:b/>
          <w:bCs/>
          <w:lang w:eastAsia="tr-TR"/>
        </w:rPr>
        <w:t>Aşama 4 (Yeşerme):</w:t>
      </w:r>
      <w:r w:rsidRPr="00840E97">
        <w:rPr>
          <w:rFonts w:eastAsia="Times New Roman" w:cstheme="minorHAnsi"/>
          <w:lang w:eastAsia="tr-TR"/>
        </w:rPr>
        <w:t xml:space="preserve"> Yazılan soru yaprakları sınıfın "Merak </w:t>
      </w:r>
      <w:proofErr w:type="spellStart"/>
      <w:r w:rsidRPr="00840E97">
        <w:rPr>
          <w:rFonts w:eastAsia="Times New Roman" w:cstheme="minorHAnsi"/>
          <w:lang w:eastAsia="tr-TR"/>
        </w:rPr>
        <w:t>Ağacı"na</w:t>
      </w:r>
      <w:proofErr w:type="spellEnd"/>
      <w:r w:rsidRPr="00840E97">
        <w:rPr>
          <w:rFonts w:eastAsia="Times New Roman" w:cstheme="minorHAnsi"/>
          <w:lang w:eastAsia="tr-TR"/>
        </w:rPr>
        <w:t xml:space="preserve"> yapıştırılarak ağaç yeşertilir ve yıl boyunca bu sorulara yanıt arandıkça yapraklara "Cevap Elması" eklenir.</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1. Ders: Bilim İnsanlarını Tanıyoruz ve Keşfe Çıkıyoruz (Sayfa 3-4)</w:t>
      </w:r>
    </w:p>
    <w:p w:rsidR="00213E2B" w:rsidRPr="00840E97" w:rsidRDefault="00213E2B" w:rsidP="00213E2B">
      <w:pPr>
        <w:numPr>
          <w:ilvl w:val="0"/>
          <w:numId w:val="4"/>
        </w:numPr>
        <w:spacing w:after="100" w:afterAutospacing="1"/>
        <w:rPr>
          <w:rFonts w:eastAsia="Times New Roman" w:cstheme="minorHAnsi"/>
          <w:lang w:eastAsia="tr-TR"/>
        </w:rPr>
      </w:pPr>
      <w:r w:rsidRPr="00840E97">
        <w:rPr>
          <w:rFonts w:eastAsia="Times New Roman" w:cstheme="minorHAnsi"/>
          <w:b/>
          <w:bCs/>
          <w:lang w:eastAsia="tr-TR"/>
        </w:rPr>
        <w:t>Adım 1 (Ön Değerlendirme):</w:t>
      </w:r>
      <w:r w:rsidRPr="00840E97">
        <w:rPr>
          <w:rFonts w:eastAsia="Times New Roman" w:cstheme="minorHAnsi"/>
          <w:lang w:eastAsia="tr-TR"/>
        </w:rPr>
        <w:t xml:space="preserve"> Fasikülün 3. sayfası açılarak 1. Üniteye giriş yapılır. Ali Kuşçu (Gök bilimi), Canan Dağdeviren (Kalp pili/Tıp), Alper </w:t>
      </w:r>
      <w:proofErr w:type="spellStart"/>
      <w:r w:rsidRPr="00840E97">
        <w:rPr>
          <w:rFonts w:eastAsia="Times New Roman" w:cstheme="minorHAnsi"/>
          <w:lang w:eastAsia="tr-TR"/>
        </w:rPr>
        <w:t>Gezeravcı</w:t>
      </w:r>
      <w:proofErr w:type="spellEnd"/>
      <w:r w:rsidRPr="00840E97">
        <w:rPr>
          <w:rFonts w:eastAsia="Times New Roman" w:cstheme="minorHAnsi"/>
          <w:lang w:eastAsia="tr-TR"/>
        </w:rPr>
        <w:t xml:space="preserve"> (Uzay), Cahit </w:t>
      </w:r>
      <w:proofErr w:type="spellStart"/>
      <w:r w:rsidRPr="00840E97">
        <w:rPr>
          <w:rFonts w:eastAsia="Times New Roman" w:cstheme="minorHAnsi"/>
          <w:lang w:eastAsia="tr-TR"/>
        </w:rPr>
        <w:t>Arf</w:t>
      </w:r>
      <w:proofErr w:type="spellEnd"/>
      <w:r w:rsidRPr="00840E97">
        <w:rPr>
          <w:rFonts w:eastAsia="Times New Roman" w:cstheme="minorHAnsi"/>
          <w:lang w:eastAsia="tr-TR"/>
        </w:rPr>
        <w:t xml:space="preserve"> (Matematik) ve El-</w:t>
      </w:r>
      <w:proofErr w:type="spellStart"/>
      <w:r w:rsidRPr="00840E97">
        <w:rPr>
          <w:rFonts w:eastAsia="Times New Roman" w:cstheme="minorHAnsi"/>
          <w:lang w:eastAsia="tr-TR"/>
        </w:rPr>
        <w:t>Cezerî</w:t>
      </w:r>
      <w:proofErr w:type="spellEnd"/>
      <w:r w:rsidRPr="00840E97">
        <w:rPr>
          <w:rFonts w:eastAsia="Times New Roman" w:cstheme="minorHAnsi"/>
          <w:lang w:eastAsia="tr-TR"/>
        </w:rPr>
        <w:t xml:space="preserve"> (Robotik) gibi bilim insanlarının uzmanlık alanları baş harfleriyle eşleştirilir. </w:t>
      </w:r>
      <w:r w:rsidR="00E25374">
        <w:rPr>
          <w:rFonts w:eastAsia="Times New Roman" w:cstheme="minorHAnsi"/>
          <w:lang w:eastAsia="tr-TR"/>
        </w:rPr>
        <w:t>Haftanın etkinliği yapılır.</w:t>
      </w:r>
    </w:p>
    <w:p w:rsidR="00213E2B" w:rsidRPr="00840E97" w:rsidRDefault="00213E2B" w:rsidP="00213E2B">
      <w:pPr>
        <w:numPr>
          <w:ilvl w:val="0"/>
          <w:numId w:val="4"/>
        </w:numPr>
        <w:spacing w:after="100" w:afterAutospacing="1"/>
        <w:rPr>
          <w:rFonts w:eastAsia="Times New Roman" w:cstheme="minorHAnsi"/>
          <w:lang w:eastAsia="tr-TR"/>
        </w:rPr>
      </w:pPr>
      <w:r w:rsidRPr="00840E97">
        <w:rPr>
          <w:rFonts w:eastAsia="Times New Roman" w:cstheme="minorHAnsi"/>
          <w:b/>
          <w:bCs/>
          <w:lang w:eastAsia="tr-TR"/>
        </w:rPr>
        <w:t>Adım 2 (Bilim İnsanı Özellikleri):</w:t>
      </w:r>
      <w:r w:rsidRPr="00840E97">
        <w:rPr>
          <w:rFonts w:eastAsia="Times New Roman" w:cstheme="minorHAnsi"/>
          <w:lang w:eastAsia="tr-TR"/>
        </w:rPr>
        <w:t xml:space="preserve"> "Bilim insanları doğru ve güvenilir bilgiyi ayırt etmek için araştırma yaparlar" ve "Planlı çalışmak başarı getirir" gibi doğru/yanlış ifadeleri (D/Y) işaretlenerek ön bilgiler kontrol edilir. Deney, Tahmin ve Gözlem kavramları açıklamalarıyla eşleştirilir. </w:t>
      </w:r>
    </w:p>
    <w:p w:rsidR="00213E2B" w:rsidRPr="00840E97" w:rsidRDefault="00213E2B" w:rsidP="00213E2B">
      <w:pPr>
        <w:numPr>
          <w:ilvl w:val="0"/>
          <w:numId w:val="4"/>
        </w:numPr>
        <w:spacing w:after="100" w:afterAutospacing="1"/>
        <w:rPr>
          <w:rFonts w:eastAsia="Times New Roman" w:cstheme="minorHAnsi"/>
          <w:lang w:eastAsia="tr-TR"/>
        </w:rPr>
      </w:pPr>
      <w:r w:rsidRPr="00840E97">
        <w:rPr>
          <w:rFonts w:eastAsia="Times New Roman" w:cstheme="minorHAnsi"/>
          <w:b/>
          <w:bCs/>
          <w:lang w:eastAsia="tr-TR"/>
        </w:rPr>
        <w:t>Adım 3 (Merak Duygusu):</w:t>
      </w:r>
      <w:r w:rsidRPr="00840E97">
        <w:rPr>
          <w:rFonts w:eastAsia="Times New Roman" w:cstheme="minorHAnsi"/>
          <w:lang w:eastAsia="tr-TR"/>
        </w:rPr>
        <w:t xml:space="preserve"> 4. sayfaya geçilir. Bilimsel yöntemlerin ilk adımının etrafımızda olup bitenleri "merak etmek" olduğu vurgulanır. Öğrenciler Doğa, Mutfak ve Teknoloji alanlarındaki araştırma konularından en çok ilgilerini çekeni işaretlerler. </w:t>
      </w:r>
    </w:p>
    <w:p w:rsidR="00213E2B" w:rsidRPr="00840E97" w:rsidRDefault="00213E2B" w:rsidP="00213E2B">
      <w:pPr>
        <w:numPr>
          <w:ilvl w:val="0"/>
          <w:numId w:val="4"/>
        </w:numPr>
        <w:spacing w:after="100" w:afterAutospacing="1"/>
        <w:rPr>
          <w:rFonts w:eastAsia="Times New Roman" w:cstheme="minorHAnsi"/>
          <w:lang w:eastAsia="tr-TR"/>
        </w:rPr>
      </w:pPr>
      <w:r w:rsidRPr="00840E97">
        <w:rPr>
          <w:rFonts w:eastAsia="Times New Roman" w:cstheme="minorHAnsi"/>
          <w:b/>
          <w:bCs/>
          <w:lang w:eastAsia="tr-TR"/>
        </w:rPr>
        <w:t>Adım 4 (Gör-Düşün-Sor):</w:t>
      </w:r>
      <w:r w:rsidRPr="00840E97">
        <w:rPr>
          <w:rFonts w:eastAsia="Times New Roman" w:cstheme="minorHAnsi"/>
          <w:lang w:eastAsia="tr-TR"/>
        </w:rPr>
        <w:t xml:space="preserve"> Sayfa 4'ün altındaki büyüteçle uğur böceğini inceleyen çocuk görseli üzerinden "Gör, Düşün, Sor" analizi yapılarak ilk bilimsel sorgulama adımı atılır. </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2. Ders: Gözlem ve Tahmin Arasındaki Fark (Sayfa 5-6)</w:t>
      </w:r>
    </w:p>
    <w:p w:rsidR="00213E2B" w:rsidRPr="00840E97" w:rsidRDefault="00213E2B" w:rsidP="00213E2B">
      <w:pPr>
        <w:numPr>
          <w:ilvl w:val="0"/>
          <w:numId w:val="5"/>
        </w:numPr>
        <w:spacing w:after="100" w:afterAutospacing="1"/>
        <w:rPr>
          <w:rFonts w:eastAsia="Times New Roman" w:cstheme="minorHAnsi"/>
          <w:lang w:eastAsia="tr-TR"/>
        </w:rPr>
      </w:pPr>
      <w:r w:rsidRPr="00840E97">
        <w:rPr>
          <w:rFonts w:eastAsia="Times New Roman" w:cstheme="minorHAnsi"/>
          <w:b/>
          <w:bCs/>
          <w:lang w:eastAsia="tr-TR"/>
        </w:rPr>
        <w:t>Adım 1 (Merakın Gücü):</w:t>
      </w:r>
      <w:r w:rsidRPr="00840E97">
        <w:rPr>
          <w:rFonts w:eastAsia="Times New Roman" w:cstheme="minorHAnsi"/>
          <w:lang w:eastAsia="tr-TR"/>
        </w:rPr>
        <w:t xml:space="preserve"> Fasikülün 5. sayfası açılır. "Böcekler neden bu yaprağı yiyor?", "Kuşlar uçarken neden yorulmaz?" gibi hazır sorulardan merak edilenler işaretlenir. Ardından öğrenciler kendi özgün bilimsel merak konularını ve sorularını yazarlar. </w:t>
      </w:r>
    </w:p>
    <w:p w:rsidR="00213E2B" w:rsidRPr="00840E97" w:rsidRDefault="00213E2B" w:rsidP="00213E2B">
      <w:pPr>
        <w:numPr>
          <w:ilvl w:val="0"/>
          <w:numId w:val="5"/>
        </w:numPr>
        <w:spacing w:after="100" w:afterAutospacing="1"/>
        <w:rPr>
          <w:rFonts w:eastAsia="Times New Roman" w:cstheme="minorHAnsi"/>
          <w:lang w:eastAsia="tr-TR"/>
        </w:rPr>
      </w:pPr>
      <w:r w:rsidRPr="00840E97">
        <w:rPr>
          <w:rFonts w:eastAsia="Times New Roman" w:cstheme="minorHAnsi"/>
          <w:b/>
          <w:bCs/>
          <w:lang w:eastAsia="tr-TR"/>
        </w:rPr>
        <w:t>Adım 2 (Gözlem Yapma):</w:t>
      </w:r>
      <w:r w:rsidRPr="00840E97">
        <w:rPr>
          <w:rFonts w:eastAsia="Times New Roman" w:cstheme="minorHAnsi"/>
          <w:lang w:eastAsia="tr-TR"/>
        </w:rPr>
        <w:t xml:space="preserve"> 6. sayfadaki "Keşif" bölümü okunur. Bir nesneyi veya durumu göz, kulak, burun, dil, deri gibi duyu organlarını kullanarak incelemeye "gözlem yapma" dendiği açıklanır. </w:t>
      </w:r>
    </w:p>
    <w:p w:rsidR="00213E2B" w:rsidRPr="00840E97" w:rsidRDefault="00213E2B" w:rsidP="00213E2B">
      <w:pPr>
        <w:numPr>
          <w:ilvl w:val="0"/>
          <w:numId w:val="5"/>
        </w:numPr>
        <w:spacing w:after="100" w:afterAutospacing="1"/>
        <w:rPr>
          <w:rFonts w:eastAsia="Times New Roman" w:cstheme="minorHAnsi"/>
          <w:lang w:eastAsia="tr-TR"/>
        </w:rPr>
      </w:pPr>
      <w:r w:rsidRPr="00840E97">
        <w:rPr>
          <w:rFonts w:eastAsia="Times New Roman" w:cstheme="minorHAnsi"/>
          <w:b/>
          <w:bCs/>
          <w:lang w:eastAsia="tr-TR"/>
        </w:rPr>
        <w:t>Adım 3 (Tahmin Etme):</w:t>
      </w:r>
      <w:r w:rsidRPr="00840E97">
        <w:rPr>
          <w:rFonts w:eastAsia="Times New Roman" w:cstheme="minorHAnsi"/>
          <w:lang w:eastAsia="tr-TR"/>
        </w:rPr>
        <w:t xml:space="preserve"> Gözlemlere veya elde olan bilgilere dayanarak bir olayın sonucu hakkında fikir yürütmeye ise "tahmin etme" dendiği belirtilir. </w:t>
      </w:r>
    </w:p>
    <w:p w:rsidR="00213E2B" w:rsidRPr="00840E97" w:rsidRDefault="00213E2B" w:rsidP="00213E2B">
      <w:pPr>
        <w:numPr>
          <w:ilvl w:val="0"/>
          <w:numId w:val="5"/>
        </w:numPr>
        <w:spacing w:after="100" w:afterAutospacing="1"/>
        <w:rPr>
          <w:rFonts w:eastAsia="Times New Roman" w:cstheme="minorHAnsi"/>
          <w:lang w:eastAsia="tr-TR"/>
        </w:rPr>
      </w:pPr>
      <w:r w:rsidRPr="00840E97">
        <w:rPr>
          <w:rFonts w:eastAsia="Times New Roman" w:cstheme="minorHAnsi"/>
          <w:b/>
          <w:bCs/>
          <w:lang w:eastAsia="tr-TR"/>
        </w:rPr>
        <w:t>Adım 4 (Uygulama):</w:t>
      </w:r>
      <w:r w:rsidRPr="00840E97">
        <w:rPr>
          <w:rFonts w:eastAsia="Times New Roman" w:cstheme="minorHAnsi"/>
          <w:lang w:eastAsia="tr-TR"/>
        </w:rPr>
        <w:t xml:space="preserve"> 6. sayfadaki "Pratik 3" etkinliğine geçilir. "Bahçedeki çiçeklerin kırmızı renkte olduğunu görüyorum" cümlesi (G), "Gökyüzü çok bulutlu, sanırım birazdan yağmur yağacak" cümlesi (T) olarak işaretlenir. Dışarı çıkmadan önce camdan bakıp şemsiye alma kararının gözlem ve tahmine dayandığı anlatılır. Haftanın özgün oyunu </w:t>
      </w:r>
      <w:r w:rsidRPr="00840E97">
        <w:rPr>
          <w:rFonts w:eastAsia="Times New Roman" w:cstheme="minorHAnsi"/>
          <w:b/>
          <w:bCs/>
          <w:lang w:eastAsia="tr-TR"/>
        </w:rPr>
        <w:t>"Duyu Dedektifleri"</w:t>
      </w:r>
      <w:r w:rsidRPr="00840E97">
        <w:rPr>
          <w:rFonts w:eastAsia="Times New Roman" w:cstheme="minorHAnsi"/>
          <w:lang w:eastAsia="tr-TR"/>
        </w:rPr>
        <w:t xml:space="preserve"> oynatılarak kavramlar somutlaştırılır. </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3. Ders: Veri Toplama ve Kaydetme (Sayfa 7)</w:t>
      </w:r>
    </w:p>
    <w:p w:rsidR="00213E2B" w:rsidRPr="00840E97" w:rsidRDefault="00213E2B" w:rsidP="00213E2B">
      <w:pPr>
        <w:numPr>
          <w:ilvl w:val="0"/>
          <w:numId w:val="6"/>
        </w:numPr>
        <w:spacing w:after="100" w:afterAutospacing="1"/>
        <w:rPr>
          <w:rFonts w:eastAsia="Times New Roman" w:cstheme="minorHAnsi"/>
          <w:lang w:eastAsia="tr-TR"/>
        </w:rPr>
      </w:pPr>
      <w:r w:rsidRPr="00840E97">
        <w:rPr>
          <w:rFonts w:eastAsia="Times New Roman" w:cstheme="minorHAnsi"/>
          <w:b/>
          <w:bCs/>
          <w:lang w:eastAsia="tr-TR"/>
        </w:rPr>
        <w:t>Adım 1 (Veri Nedir?):</w:t>
      </w:r>
      <w:r w:rsidRPr="00840E97">
        <w:rPr>
          <w:rFonts w:eastAsia="Times New Roman" w:cstheme="minorHAnsi"/>
          <w:lang w:eastAsia="tr-TR"/>
        </w:rPr>
        <w:t xml:space="preserve"> 7. sayfaya geçilir. Gözlem ve deneyler sonucunda elde edilen bilgilere "veri" dendiği öğretilir. </w:t>
      </w:r>
    </w:p>
    <w:p w:rsidR="00213E2B" w:rsidRPr="00840E97" w:rsidRDefault="00213E2B" w:rsidP="00213E2B">
      <w:pPr>
        <w:numPr>
          <w:ilvl w:val="0"/>
          <w:numId w:val="6"/>
        </w:numPr>
        <w:spacing w:after="100" w:afterAutospacing="1"/>
        <w:rPr>
          <w:rFonts w:eastAsia="Times New Roman" w:cstheme="minorHAnsi"/>
          <w:lang w:eastAsia="tr-TR"/>
        </w:rPr>
      </w:pPr>
      <w:r w:rsidRPr="00840E97">
        <w:rPr>
          <w:rFonts w:eastAsia="Times New Roman" w:cstheme="minorHAnsi"/>
          <w:b/>
          <w:bCs/>
          <w:lang w:eastAsia="tr-TR"/>
        </w:rPr>
        <w:t>Adım 2 (Veri Kaydetme Yöntemleri):</w:t>
      </w:r>
      <w:r w:rsidRPr="00840E97">
        <w:rPr>
          <w:rFonts w:eastAsia="Times New Roman" w:cstheme="minorHAnsi"/>
          <w:lang w:eastAsia="tr-TR"/>
        </w:rPr>
        <w:t xml:space="preserve"> Bilim insanlarının topladıkları bu verileri unutmamak ve paylaşmak için metinler, tablolar veya grafikler kullanarak kaydettikleri kuralı tahtaya yazılır. </w:t>
      </w:r>
    </w:p>
    <w:p w:rsidR="00213E2B" w:rsidRPr="00840E97" w:rsidRDefault="00213E2B" w:rsidP="00213E2B">
      <w:pPr>
        <w:numPr>
          <w:ilvl w:val="0"/>
          <w:numId w:val="6"/>
        </w:numPr>
        <w:spacing w:after="100" w:afterAutospacing="1"/>
        <w:rPr>
          <w:rFonts w:eastAsia="Times New Roman" w:cstheme="minorHAnsi"/>
          <w:lang w:eastAsia="tr-TR"/>
        </w:rPr>
      </w:pPr>
      <w:r w:rsidRPr="00840E97">
        <w:rPr>
          <w:rFonts w:eastAsia="Times New Roman" w:cstheme="minorHAnsi"/>
          <w:b/>
          <w:bCs/>
          <w:lang w:eastAsia="tr-TR"/>
        </w:rPr>
        <w:lastRenderedPageBreak/>
        <w:t>Adım 3 (Çiçek Tablosu Analizi):</w:t>
      </w:r>
      <w:r w:rsidRPr="00840E97">
        <w:rPr>
          <w:rFonts w:eastAsia="Times New Roman" w:cstheme="minorHAnsi"/>
          <w:lang w:eastAsia="tr-TR"/>
        </w:rPr>
        <w:t xml:space="preserve"> "Pratik 4" etkinliğindeki Pınar'ın çiçek tablosu incelenir. Tabloya bakılarak en fazla gözlemlenen çiçek türü (Sarı Papatya) ve zambakların güllerden kaç eksik olduğu gibi veriler okunarak cevaplanır. </w:t>
      </w:r>
    </w:p>
    <w:p w:rsidR="00213E2B" w:rsidRPr="00840E97" w:rsidRDefault="00213E2B" w:rsidP="00213E2B">
      <w:pPr>
        <w:numPr>
          <w:ilvl w:val="0"/>
          <w:numId w:val="6"/>
        </w:numPr>
        <w:spacing w:after="100" w:afterAutospacing="1"/>
        <w:rPr>
          <w:rFonts w:eastAsia="Times New Roman" w:cstheme="minorHAnsi"/>
          <w:lang w:eastAsia="tr-TR"/>
        </w:rPr>
      </w:pPr>
      <w:r w:rsidRPr="00840E97">
        <w:rPr>
          <w:rFonts w:eastAsia="Times New Roman" w:cstheme="minorHAnsi"/>
          <w:b/>
          <w:bCs/>
          <w:lang w:eastAsia="tr-TR"/>
        </w:rPr>
        <w:t>Adım 4 (Ölçme ve Değerlendirme):</w:t>
      </w:r>
      <w:r w:rsidRPr="00840E97">
        <w:rPr>
          <w:rFonts w:eastAsia="Times New Roman" w:cstheme="minorHAnsi"/>
          <w:lang w:eastAsia="tr-TR"/>
        </w:rPr>
        <w:t xml:space="preserve"> Sayfanın altındaki "Ölçme" bölümünde, Ulaş'ın sınıfındaki arkadaşlarına en sevdiği meyveleri sorması (10 elma, 8 çilek, 5 muz) bir veri toplama örneği olarak işlenir ve bu verileri göstermek için "Tablo" ve "Grafik" yöntemlerinin en uygun olduğu işaretlenir. </w:t>
      </w:r>
    </w:p>
    <w:p w:rsidR="00213E2B" w:rsidRPr="00840E97" w:rsidRDefault="00213E2B" w:rsidP="00213E2B">
      <w:pPr>
        <w:numPr>
          <w:ilvl w:val="0"/>
          <w:numId w:val="6"/>
        </w:numPr>
        <w:spacing w:after="100" w:afterAutospacing="1"/>
        <w:rPr>
          <w:rFonts w:eastAsia="Times New Roman" w:cstheme="minorHAnsi"/>
          <w:lang w:eastAsia="tr-TR"/>
        </w:rPr>
      </w:pPr>
      <w:r w:rsidRPr="00840E97">
        <w:rPr>
          <w:rFonts w:eastAsia="Times New Roman" w:cstheme="minorHAnsi"/>
          <w:b/>
          <w:bCs/>
          <w:lang w:eastAsia="tr-TR"/>
        </w:rPr>
        <w:t xml:space="preserve">Adım 5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w:t>
      </w:r>
      <w:r w:rsidRPr="00840E97">
        <w:rPr>
          <w:rFonts w:eastAsia="Times New Roman" w:cstheme="minorHAnsi"/>
          <w:i/>
          <w:iCs/>
          <w:lang w:eastAsia="tr-TR"/>
        </w:rPr>
        <w:t>Gözlem ve tahmin konuları işlenirken öğrencilere şu mesaj verilir: "Çocuklar, tahminde bulunmak demek her zaman doğru cevabı bilmek demek değildir. Bilim insanları da sık sık yanılırlar. Yanlış tahmin yapmak başarısızlık değil, sadece gerçeği bulma yolunda bir adımdır. Bilim tam olarak hatalarımızdan öğrenerek gelişir. Bu yüzden sınıfta fikir yürütmekten ve yanlış bir tahmin yapmaktan asla korkmayın!"</w:t>
      </w: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1. HAFTA DEĞERLENDİRMELERİ </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61"/>
        <w:gridCol w:w="1687"/>
        <w:gridCol w:w="1073"/>
        <w:gridCol w:w="660"/>
        <w:gridCol w:w="816"/>
      </w:tblGrid>
      <w:tr w:rsidR="00213E2B" w:rsidRPr="00840E97" w:rsidTr="00213E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Değerlendirme Ölçütleri (Bilimsel Süreç Becerileri)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Çok İyi</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Merak ettiği bilimsel bir konuyu kendi cümleleriyle tanımlayıp uygun bir soru sorabilir.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Beş duyu organıyla elde edilen kesin bilgiyi (gözlem) ile akıl yürüterek varılan fikri (tahmin) birbirinden doğru şekilde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Gözlem sonucu elde edilen verileri, bir tablo veya grafik üzerinden okuyup anlamlı çıkarımlar yapabilir.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840E97" w:rsidRPr="00840E97" w:rsidRDefault="00840E97" w:rsidP="00213E2B">
      <w:pPr>
        <w:spacing w:after="100" w:afterAutospacing="1"/>
        <w:rPr>
          <w:rFonts w:eastAsia="Times New Roman" w:cstheme="minorHAnsi"/>
          <w:b/>
          <w:bCs/>
          <w:lang w:eastAsia="tr-TR"/>
        </w:rPr>
      </w:pP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8"/>
        <w:gridCol w:w="1996"/>
        <w:gridCol w:w="2117"/>
        <w:gridCol w:w="855"/>
        <w:gridCol w:w="1151"/>
        <w:gridCol w:w="1159"/>
      </w:tblGrid>
      <w:tr w:rsidR="00213E2B"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Hayır</w:t>
            </w:r>
          </w:p>
        </w:tc>
      </w:tr>
      <w:tr w:rsidR="00213E2B"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Arkadaşım "Gizemli Kutu" oyununda sadece dokunarak yaptığı gözlemleri bana açıkça anlattı.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Merak </w:t>
            </w:r>
            <w:proofErr w:type="spellStart"/>
            <w:r w:rsidRPr="00840E97">
              <w:rPr>
                <w:rFonts w:eastAsia="Times New Roman" w:cstheme="minorHAnsi"/>
                <w:lang w:eastAsia="tr-TR"/>
              </w:rPr>
              <w:t>Ağacı'na</w:t>
            </w:r>
            <w:proofErr w:type="spellEnd"/>
            <w:r w:rsidRPr="00840E97">
              <w:rPr>
                <w:rFonts w:eastAsia="Times New Roman" w:cstheme="minorHAnsi"/>
                <w:lang w:eastAsia="tr-TR"/>
              </w:rPr>
              <w:t xml:space="preserve"> yapıştırdığı bilimsel soruyu benimle paylaştı ve fikirlerime saygı duydu.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3"/>
        <w:gridCol w:w="3021"/>
        <w:gridCol w:w="886"/>
        <w:gridCol w:w="1182"/>
        <w:gridCol w:w="994"/>
      </w:tblGrid>
      <w:tr w:rsidR="00213E2B" w:rsidRPr="00840E97" w:rsidTr="00213E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"Bu nasıl çalışıyor?" veya "Neden böyle oluyor?" gibi sorular sormanın aslında beni küçük bir bilim insanı yaptığını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Gözlemlediğim şeyleri unutmamak için onları bir deftere tablo veya not olarak kaydetmenin önemini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B8250D" w:rsidRDefault="00B8250D">
      <w:pPr>
        <w:rPr>
          <w:rFonts w:cstheme="minorHAnsi"/>
        </w:rPr>
      </w:pPr>
    </w:p>
    <w:p w:rsidR="00840E97" w:rsidRDefault="00840E97">
      <w:pPr>
        <w:rPr>
          <w:rFonts w:cstheme="minorHAnsi"/>
        </w:rPr>
      </w:pPr>
    </w:p>
    <w:p w:rsidR="00840E97" w:rsidRDefault="00840E97">
      <w:pPr>
        <w:rPr>
          <w:rFonts w:cstheme="minorHAnsi"/>
        </w:rPr>
      </w:pPr>
    </w:p>
    <w:p w:rsidR="00840E97" w:rsidRDefault="00840E97">
      <w:pPr>
        <w:rPr>
          <w:rFonts w:cstheme="minorHAnsi"/>
        </w:rPr>
      </w:pPr>
    </w:p>
    <w:p w:rsidR="00840E97" w:rsidRDefault="00840E97">
      <w:pPr>
        <w:rPr>
          <w:rFonts w:cstheme="minorHAnsi"/>
        </w:rPr>
      </w:pPr>
    </w:p>
    <w:p w:rsidR="00840E97" w:rsidRDefault="00840E97">
      <w:pPr>
        <w:rPr>
          <w:rFonts w:cstheme="minorHAnsi"/>
        </w:rPr>
      </w:pPr>
    </w:p>
    <w:p w:rsidR="00840E97" w:rsidRDefault="00840E97">
      <w:pPr>
        <w:rPr>
          <w:rFonts w:cstheme="minorHAnsi"/>
        </w:rPr>
      </w:pPr>
    </w:p>
    <w:p w:rsidR="00840E97" w:rsidRDefault="00840E97">
      <w:pPr>
        <w:rPr>
          <w:rFonts w:cstheme="minorHAnsi"/>
        </w:rPr>
      </w:pPr>
    </w:p>
    <w:p w:rsidR="00840E97" w:rsidRPr="003E4E9A" w:rsidRDefault="00840E97" w:rsidP="00840E97">
      <w:pPr>
        <w:pStyle w:val="ListeParagraf"/>
        <w:numPr>
          <w:ilvl w:val="1"/>
          <w:numId w:val="55"/>
        </w:numPr>
        <w:spacing w:after="100" w:afterAutospacing="1"/>
        <w:outlineLvl w:val="2"/>
        <w:rPr>
          <w:rFonts w:asciiTheme="minorHAnsi" w:hAnsiTheme="minorHAnsi" w:cstheme="minorHAnsi"/>
          <w:b/>
          <w:bCs/>
        </w:rPr>
      </w:pPr>
      <w:r w:rsidRPr="003E4E9A">
        <w:rPr>
          <w:rFonts w:asciiTheme="minorHAnsi" w:hAnsiTheme="minorHAnsi" w:cstheme="minorHAnsi"/>
          <w:b/>
          <w:bCs/>
        </w:rPr>
        <w:lastRenderedPageBreak/>
        <w:t>HAFTA UYGUN ÜRÜNLER</w:t>
      </w:r>
    </w:p>
    <w:p w:rsidR="00840E97" w:rsidRPr="003E4E9A" w:rsidRDefault="00840E97" w:rsidP="00840E97">
      <w:pPr>
        <w:spacing w:after="100" w:afterAutospacing="1"/>
        <w:outlineLvl w:val="2"/>
        <w:rPr>
          <w:rFonts w:cstheme="minorHAnsi"/>
          <w:b/>
          <w:bCs/>
        </w:rPr>
      </w:pPr>
    </w:p>
    <w:p w:rsidR="00840E97" w:rsidRPr="003E4E9A" w:rsidRDefault="00840E97" w:rsidP="00840E97">
      <w:pPr>
        <w:spacing w:after="100" w:afterAutospacing="1"/>
        <w:outlineLvl w:val="2"/>
        <w:rPr>
          <w:rFonts w:cstheme="minorHAnsi"/>
          <w:b/>
          <w:bCs/>
        </w:rPr>
      </w:pPr>
      <w:r w:rsidRPr="003E4E9A">
        <w:rPr>
          <w:rFonts w:cstheme="minorHAnsi"/>
          <w:b/>
          <w:bCs/>
          <w:noProof/>
        </w:rPr>
        <w:drawing>
          <wp:inline distT="0" distB="0" distL="0" distR="0" wp14:anchorId="6E07B7EA" wp14:editId="39277D9A">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3B0A3E82" wp14:editId="130CD899">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40E97" w:rsidRPr="003E4E9A" w:rsidRDefault="00840E97" w:rsidP="00840E97">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1  </w:t>
      </w:r>
      <w:r w:rsidRPr="003E4E9A">
        <w:rPr>
          <w:rFonts w:cstheme="minorHAnsi"/>
          <w:b/>
          <w:bCs/>
          <w:color w:val="000000" w:themeColor="text1"/>
        </w:rPr>
        <w:t>Bilimsel Bilgiye Ulaşma Yolları</w:t>
      </w:r>
    </w:p>
    <w:p w:rsidR="00840E97" w:rsidRPr="003E4E9A" w:rsidRDefault="00840E97" w:rsidP="00840E97">
      <w:pPr>
        <w:rPr>
          <w:rFonts w:cstheme="minorHAnsi"/>
          <w:b/>
          <w:bCs/>
          <w:color w:val="000000" w:themeColor="text1"/>
        </w:rPr>
      </w:pPr>
      <w:proofErr w:type="gramStart"/>
      <w:r w:rsidRPr="003E4E9A">
        <w:rPr>
          <w:rFonts w:cstheme="minorHAnsi"/>
          <w:b/>
          <w:bCs/>
          <w:color w:val="000000" w:themeColor="text1"/>
        </w:rPr>
        <w:t>,YANSITICI</w:t>
      </w:r>
      <w:proofErr w:type="gramEnd"/>
      <w:r w:rsidRPr="003E4E9A">
        <w:rPr>
          <w:rFonts w:cstheme="minorHAnsi"/>
          <w:b/>
          <w:bCs/>
          <w:color w:val="000000" w:themeColor="text1"/>
        </w:rPr>
        <w:t xml:space="preserve"> DEĞERLENDİRME ( DEĞERLENDİRME PAKETİ ) : Yansıtıcı Değerlendirme 1  Bilimsel Bilgiye Ulaşma Yolları</w:t>
      </w:r>
    </w:p>
    <w:p w:rsidR="00840E97" w:rsidRPr="003E4E9A" w:rsidRDefault="00840E97" w:rsidP="00840E97">
      <w:pPr>
        <w:rPr>
          <w:rFonts w:cstheme="minorHAnsi"/>
          <w:b/>
          <w:bCs/>
        </w:rPr>
      </w:pPr>
    </w:p>
    <w:p w:rsidR="00840E97" w:rsidRPr="003E4E9A" w:rsidRDefault="00840E97" w:rsidP="00840E97">
      <w:pPr>
        <w:spacing w:after="100" w:afterAutospacing="1"/>
        <w:outlineLvl w:val="2"/>
        <w:rPr>
          <w:rFonts w:cstheme="minorHAnsi"/>
          <w:b/>
          <w:bCs/>
        </w:rPr>
      </w:pPr>
    </w:p>
    <w:p w:rsidR="00840E97" w:rsidRDefault="00840E97">
      <w:pPr>
        <w:rPr>
          <w:rFonts w:cstheme="minorHAnsi"/>
        </w:rPr>
      </w:pPr>
    </w:p>
    <w:p w:rsidR="00840E97" w:rsidRPr="00840E97" w:rsidRDefault="00840E97">
      <w:pPr>
        <w:rPr>
          <w:rFonts w:cstheme="minorHAnsi"/>
        </w:rPr>
      </w:pPr>
    </w:p>
    <w:p w:rsidR="00213E2B" w:rsidRPr="00840E97" w:rsidRDefault="00213E2B" w:rsidP="00213E2B">
      <w:pPr>
        <w:spacing w:after="100" w:afterAutospacing="1"/>
        <w:outlineLvl w:val="2"/>
        <w:rPr>
          <w:rFonts w:eastAsia="Times New Roman" w:cstheme="minorHAnsi"/>
          <w:b/>
          <w:bCs/>
          <w:lang w:eastAsia="tr-TR"/>
        </w:rPr>
      </w:pPr>
      <w:r w:rsidRPr="00840E97">
        <w:rPr>
          <w:rFonts w:eastAsia="Times New Roman" w:cstheme="minorHAnsi"/>
          <w:b/>
          <w:bCs/>
          <w:lang w:eastAsia="tr-TR"/>
        </w:rPr>
        <w:t>2. HAFTA: BİLİMSEL YÖNTEMLER VE GÜVENLİK (Sayfa 8-12)</w:t>
      </w:r>
    </w:p>
    <w:p w:rsidR="00213E2B" w:rsidRPr="00840E97" w:rsidRDefault="00213E2B" w:rsidP="00213E2B">
      <w:pPr>
        <w:numPr>
          <w:ilvl w:val="0"/>
          <w:numId w:val="7"/>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(Doğru bilgiye ulaşmak için araçları, modelleri ve kaynakları güvenli bir şekilde kullanma).</w:t>
      </w:r>
    </w:p>
    <w:p w:rsidR="00213E2B" w:rsidRPr="00840E97" w:rsidRDefault="00213E2B" w:rsidP="00213E2B">
      <w:pPr>
        <w:numPr>
          <w:ilvl w:val="0"/>
          <w:numId w:val="7"/>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Sabır, Kararlılık, Güvenlik Bilinci, Eleştirel Düşünme. </w:t>
      </w:r>
    </w:p>
    <w:p w:rsidR="00840E97" w:rsidRPr="00840E97" w:rsidRDefault="00213E2B" w:rsidP="00840E97">
      <w:pPr>
        <w:numPr>
          <w:ilvl w:val="0"/>
          <w:numId w:val="7"/>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Bilimsel bilgiye ulaşma yollarını (deney yapma, model oluşturma, belge tarama, iletişim kurma) kavrama ve günlük yaşamla ilişkilendirme. </w:t>
      </w:r>
    </w:p>
    <w:p w:rsidR="00840E97" w:rsidRPr="003E4E9A" w:rsidRDefault="00840E97" w:rsidP="00840E97">
      <w:pPr>
        <w:spacing w:after="100" w:afterAutospacing="1"/>
        <w:rPr>
          <w:rFonts w:cstheme="minorHAnsi"/>
          <w:b/>
          <w:bCs/>
        </w:rPr>
      </w:pPr>
      <w:r w:rsidRPr="003E4E9A">
        <w:rPr>
          <w:rFonts w:cstheme="minorHAnsi"/>
          <w:b/>
          <w:bCs/>
        </w:rPr>
        <w:t>Haftanın Kazanımları</w:t>
      </w:r>
    </w:p>
    <w:p w:rsidR="00840E97" w:rsidRPr="00840E97" w:rsidRDefault="00840E97" w:rsidP="00840E97">
      <w:pPr>
        <w:spacing w:after="100" w:afterAutospacing="1"/>
        <w:rPr>
          <w:rFonts w:cstheme="minorHAnsi"/>
        </w:rPr>
      </w:pPr>
      <w:r w:rsidRPr="003E4E9A">
        <w:rPr>
          <w:rStyle w:val="Gl"/>
          <w:rFonts w:cstheme="minorHAnsi"/>
          <w:color w:val="333333"/>
          <w:shd w:val="clear" w:color="auto" w:fill="FFFFFF"/>
        </w:rPr>
        <w:t>FB.3.1.1. Bilimsel bilgiye ulaşma yollarını sorgulayabilme</w:t>
      </w:r>
      <w:r w:rsidRPr="003E4E9A">
        <w:rPr>
          <w:rFonts w:cstheme="minorHAnsi"/>
          <w:color w:val="333333"/>
        </w:rPr>
        <w:br/>
      </w:r>
      <w:r w:rsidRPr="003E4E9A">
        <w:rPr>
          <w:rStyle w:val="Gl"/>
          <w:rFonts w:cstheme="minorHAnsi"/>
          <w:color w:val="333333"/>
          <w:shd w:val="clear" w:color="auto" w:fill="FFFFFF"/>
        </w:rPr>
        <w:t>a)</w:t>
      </w:r>
      <w:r w:rsidRPr="003E4E9A">
        <w:rPr>
          <w:rFonts w:cstheme="minorHAnsi"/>
          <w:color w:val="333333"/>
          <w:shd w:val="clear" w:color="auto" w:fill="FFFFFF"/>
        </w:rPr>
        <w:t> Merak ettiği bilimsel bir konuyu tanımlar.</w:t>
      </w:r>
      <w:r w:rsidRPr="003E4E9A">
        <w:rPr>
          <w:rFonts w:cstheme="minorHAnsi"/>
          <w:color w:val="333333"/>
        </w:rPr>
        <w:br/>
      </w:r>
      <w:r w:rsidRPr="003E4E9A">
        <w:rPr>
          <w:rStyle w:val="Gl"/>
          <w:rFonts w:cstheme="minorHAnsi"/>
          <w:color w:val="333333"/>
          <w:shd w:val="clear" w:color="auto" w:fill="FFFFFF"/>
        </w:rPr>
        <w:t>b)</w:t>
      </w:r>
      <w:r w:rsidRPr="003E4E9A">
        <w:rPr>
          <w:rFonts w:cstheme="minorHAnsi"/>
          <w:color w:val="333333"/>
          <w:shd w:val="clear" w:color="auto" w:fill="FFFFFF"/>
        </w:rPr>
        <w:t> İlgili konu hakkında sorular sorar.</w:t>
      </w:r>
      <w:r w:rsidRPr="003E4E9A">
        <w:rPr>
          <w:rFonts w:cstheme="minorHAnsi"/>
          <w:color w:val="333333"/>
        </w:rPr>
        <w:br/>
      </w:r>
      <w:r w:rsidRPr="003E4E9A">
        <w:rPr>
          <w:rStyle w:val="Gl"/>
          <w:rFonts w:cstheme="minorHAnsi"/>
          <w:color w:val="333333"/>
          <w:shd w:val="clear" w:color="auto" w:fill="FFFFFF"/>
        </w:rPr>
        <w:t>c)</w:t>
      </w:r>
      <w:r w:rsidRPr="003E4E9A">
        <w:rPr>
          <w:rFonts w:cstheme="minorHAnsi"/>
          <w:color w:val="333333"/>
          <w:shd w:val="clear" w:color="auto" w:fill="FFFFFF"/>
        </w:rPr>
        <w:t> Sorularını cevaplamaya yönelik bilgi toplar.</w:t>
      </w:r>
      <w:r w:rsidRPr="003E4E9A">
        <w:rPr>
          <w:rFonts w:cstheme="minorHAnsi"/>
          <w:color w:val="333333"/>
        </w:rPr>
        <w:br/>
      </w:r>
      <w:r w:rsidRPr="003E4E9A">
        <w:rPr>
          <w:rStyle w:val="Gl"/>
          <w:rFonts w:cstheme="minorHAnsi"/>
          <w:color w:val="333333"/>
          <w:shd w:val="clear" w:color="auto" w:fill="FFFFFF"/>
        </w:rPr>
        <w:t>ç)</w:t>
      </w:r>
      <w:r w:rsidRPr="003E4E9A">
        <w:rPr>
          <w:rFonts w:cstheme="minorHAnsi"/>
          <w:color w:val="333333"/>
          <w:shd w:val="clear" w:color="auto" w:fill="FFFFFF"/>
        </w:rPr>
        <w:t> Bilimsel bilgiye ulaşma yollarının uygunluğunu değerlendirir.</w:t>
      </w:r>
      <w:r w:rsidRPr="003E4E9A">
        <w:rPr>
          <w:rFonts w:cstheme="minorHAnsi"/>
          <w:color w:val="333333"/>
        </w:rPr>
        <w:br/>
      </w:r>
      <w:r w:rsidRPr="003E4E9A">
        <w:rPr>
          <w:rStyle w:val="Gl"/>
          <w:rFonts w:cstheme="minorHAnsi"/>
          <w:color w:val="333333"/>
          <w:shd w:val="clear" w:color="auto" w:fill="FFFFFF"/>
        </w:rPr>
        <w:t>d) </w:t>
      </w:r>
      <w:r w:rsidRPr="003E4E9A">
        <w:rPr>
          <w:rFonts w:cstheme="minorHAnsi"/>
          <w:color w:val="333333"/>
          <w:shd w:val="clear" w:color="auto" w:fill="FFFFFF"/>
        </w:rPr>
        <w:t>Toplanan bilgiler üzerinden bilimsel bilgiye ulaşma yollarına ilişkin çıkarım yapar.</w:t>
      </w: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"YÖNTEM AVI: BİLİM İSTASYONLARI" </w:t>
      </w:r>
    </w:p>
    <w:p w:rsidR="00213E2B" w:rsidRPr="00840E97" w:rsidRDefault="00213E2B" w:rsidP="00213E2B">
      <w:pPr>
        <w:numPr>
          <w:ilvl w:val="0"/>
          <w:numId w:val="8"/>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karşılaştıkları bir probleme veya soruya en uygun bilimsel yöntemi (deney, model, belge tarama, iletişim) saniyeler içinde seçebilmesi.</w:t>
      </w:r>
    </w:p>
    <w:p w:rsidR="00213E2B" w:rsidRPr="00840E97" w:rsidRDefault="00213E2B" w:rsidP="00213E2B">
      <w:pPr>
        <w:numPr>
          <w:ilvl w:val="0"/>
          <w:numId w:val="8"/>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Sınıftaki öğrenci</w:t>
      </w:r>
      <w:r w:rsidR="000B0773" w:rsidRPr="00840E97">
        <w:rPr>
          <w:rFonts w:eastAsia="Times New Roman" w:cstheme="minorHAnsi"/>
          <w:lang w:eastAsia="tr-TR"/>
        </w:rPr>
        <w:t xml:space="preserve">ler </w:t>
      </w:r>
      <w:proofErr w:type="gramStart"/>
      <w:r w:rsidRPr="00840E97">
        <w:rPr>
          <w:rFonts w:eastAsia="Times New Roman" w:cstheme="minorHAnsi"/>
          <w:lang w:eastAsia="tr-TR"/>
        </w:rPr>
        <w:t>dörderli  gru</w:t>
      </w:r>
      <w:r w:rsidR="000B0773" w:rsidRPr="00840E97">
        <w:rPr>
          <w:rFonts w:eastAsia="Times New Roman" w:cstheme="minorHAnsi"/>
          <w:lang w:eastAsia="tr-TR"/>
        </w:rPr>
        <w:t>plar</w:t>
      </w:r>
      <w:r w:rsidRPr="00840E97">
        <w:rPr>
          <w:rFonts w:eastAsia="Times New Roman" w:cstheme="minorHAnsi"/>
          <w:lang w:eastAsia="tr-TR"/>
        </w:rPr>
        <w:t>a</w:t>
      </w:r>
      <w:proofErr w:type="gramEnd"/>
      <w:r w:rsidRPr="00840E97">
        <w:rPr>
          <w:rFonts w:eastAsia="Times New Roman" w:cstheme="minorHAnsi"/>
          <w:lang w:eastAsia="tr-TR"/>
        </w:rPr>
        <w:t xml:space="preserve"> ayrılır. Sınıfın dört köşesine "Deney Yapma", "Model Oluşturma", "Belge Tarama" ve "İletişim Kurma" yazılı istasyonlar kurulur.</w:t>
      </w:r>
    </w:p>
    <w:p w:rsidR="00213E2B" w:rsidRPr="00840E97" w:rsidRDefault="00213E2B" w:rsidP="00213E2B">
      <w:pPr>
        <w:numPr>
          <w:ilvl w:val="0"/>
          <w:numId w:val="8"/>
        </w:numPr>
        <w:spacing w:after="100" w:afterAutospacing="1"/>
        <w:rPr>
          <w:rFonts w:eastAsia="Times New Roman" w:cstheme="minorHAnsi"/>
          <w:lang w:eastAsia="tr-TR"/>
        </w:rPr>
      </w:pPr>
      <w:r w:rsidRPr="00840E97">
        <w:rPr>
          <w:rFonts w:eastAsia="Times New Roman" w:cstheme="minorHAnsi"/>
          <w:b/>
          <w:bCs/>
          <w:lang w:eastAsia="tr-TR"/>
        </w:rPr>
        <w:lastRenderedPageBreak/>
        <w:t>Aşama 2 (Senaryo):</w:t>
      </w:r>
      <w:r w:rsidRPr="00840E97">
        <w:rPr>
          <w:rFonts w:eastAsia="Times New Roman" w:cstheme="minorHAnsi"/>
          <w:lang w:eastAsia="tr-TR"/>
        </w:rPr>
        <w:t xml:space="preserve"> Öğretmen tahtaya bir bilimsel senaryo okur. (</w:t>
      </w:r>
      <w:proofErr w:type="spellStart"/>
      <w:r w:rsidRPr="00840E97">
        <w:rPr>
          <w:rFonts w:eastAsia="Times New Roman" w:cstheme="minorHAnsi"/>
          <w:lang w:eastAsia="tr-TR"/>
        </w:rPr>
        <w:t>Örn</w:t>
      </w:r>
      <w:proofErr w:type="spellEnd"/>
      <w:r w:rsidRPr="00840E97">
        <w:rPr>
          <w:rFonts w:eastAsia="Times New Roman" w:cstheme="minorHAnsi"/>
          <w:lang w:eastAsia="tr-TR"/>
        </w:rPr>
        <w:t>: "Güneşin ve Dünya'nın büyüklüklerini sınıfta incelemek istiyoruz ama uzaya gidemeyiz!")</w:t>
      </w:r>
    </w:p>
    <w:p w:rsidR="00213E2B" w:rsidRPr="00840E97" w:rsidRDefault="00213E2B" w:rsidP="00213E2B">
      <w:pPr>
        <w:numPr>
          <w:ilvl w:val="0"/>
          <w:numId w:val="8"/>
        </w:numPr>
        <w:spacing w:after="100" w:afterAutospacing="1"/>
        <w:rPr>
          <w:rFonts w:eastAsia="Times New Roman" w:cstheme="minorHAnsi"/>
          <w:lang w:eastAsia="tr-TR"/>
        </w:rPr>
      </w:pPr>
      <w:r w:rsidRPr="00840E97">
        <w:rPr>
          <w:rFonts w:eastAsia="Times New Roman" w:cstheme="minorHAnsi"/>
          <w:b/>
          <w:bCs/>
          <w:lang w:eastAsia="tr-TR"/>
        </w:rPr>
        <w:t>Aşama 3 (Koşu ve Karar):</w:t>
      </w:r>
      <w:r w:rsidRPr="00840E97">
        <w:rPr>
          <w:rFonts w:eastAsia="Times New Roman" w:cstheme="minorHAnsi"/>
          <w:lang w:eastAsia="tr-TR"/>
        </w:rPr>
        <w:t xml:space="preserve"> Grup üyeleri hızlıca durum değerlendirmesi yapar ve doğru yöntemin yazılı olduğu istasyona (Model Oluşturma) koşar.</w:t>
      </w:r>
    </w:p>
    <w:p w:rsidR="00213E2B" w:rsidRPr="00840E97" w:rsidRDefault="00213E2B" w:rsidP="00213E2B">
      <w:pPr>
        <w:numPr>
          <w:ilvl w:val="0"/>
          <w:numId w:val="8"/>
        </w:numPr>
        <w:spacing w:after="100" w:afterAutospacing="1"/>
        <w:rPr>
          <w:rFonts w:eastAsia="Times New Roman" w:cstheme="minorHAnsi"/>
          <w:lang w:eastAsia="tr-TR"/>
        </w:rPr>
      </w:pPr>
      <w:r w:rsidRPr="00840E97">
        <w:rPr>
          <w:rFonts w:eastAsia="Times New Roman" w:cstheme="minorHAnsi"/>
          <w:b/>
          <w:bCs/>
          <w:lang w:eastAsia="tr-TR"/>
        </w:rPr>
        <w:t>Aşama 4 (Çeşitlendirme):</w:t>
      </w:r>
      <w:r w:rsidRPr="00840E97">
        <w:rPr>
          <w:rFonts w:eastAsia="Times New Roman" w:cstheme="minorHAnsi"/>
          <w:lang w:eastAsia="tr-TR"/>
        </w:rPr>
        <w:t xml:space="preserve"> "Dişlerimin neden çürüdüğünü merak ediyorum" (İletişim Kurma/Diş Hekimi) veya "Tuz suda erir mi?" (Deney Yapma) gibi sorularla oyun hızlandırılır. Doğru istasyona en hızlı ulaşan grup puan kazanır.</w:t>
      </w: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"BİLİM KİMLİĞİM VE GÜVENLİK GÖZLÜĞÜM" </w:t>
      </w:r>
    </w:p>
    <w:p w:rsidR="00213E2B" w:rsidRPr="00840E97" w:rsidRDefault="00213E2B" w:rsidP="00213E2B">
      <w:pPr>
        <w:numPr>
          <w:ilvl w:val="0"/>
          <w:numId w:val="9"/>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Deney yaparken güvenlik önlemlerinin ne kadar önemli olduğunu somut ve eğlenceli bir sanat etkinliğiyle içselleştirmek.</w:t>
      </w:r>
    </w:p>
    <w:p w:rsidR="00213E2B" w:rsidRPr="00840E97" w:rsidRDefault="00213E2B" w:rsidP="00213E2B">
      <w:pPr>
        <w:numPr>
          <w:ilvl w:val="0"/>
          <w:numId w:val="9"/>
        </w:numPr>
        <w:spacing w:after="100" w:afterAutospacing="1"/>
        <w:rPr>
          <w:rFonts w:eastAsia="Times New Roman" w:cstheme="minorHAnsi"/>
          <w:lang w:eastAsia="tr-TR"/>
        </w:rPr>
      </w:pPr>
      <w:r w:rsidRPr="00840E97">
        <w:rPr>
          <w:rFonts w:eastAsia="Times New Roman" w:cstheme="minorHAnsi"/>
          <w:b/>
          <w:bCs/>
          <w:lang w:eastAsia="tr-TR"/>
        </w:rPr>
        <w:t>Aşama 1 (Tasarım):</w:t>
      </w:r>
      <w:r w:rsidRPr="00840E97">
        <w:rPr>
          <w:rFonts w:eastAsia="Times New Roman" w:cstheme="minorHAnsi"/>
          <w:lang w:eastAsia="tr-TR"/>
        </w:rPr>
        <w:t xml:space="preserve"> Her öğrenciye renkli fon kartonları, şeffaf asetat kâğıtları ve lastik ipler dağıtılır.</w:t>
      </w:r>
    </w:p>
    <w:p w:rsidR="00213E2B" w:rsidRPr="00840E97" w:rsidRDefault="00213E2B" w:rsidP="00213E2B">
      <w:pPr>
        <w:numPr>
          <w:ilvl w:val="0"/>
          <w:numId w:val="9"/>
        </w:numPr>
        <w:spacing w:after="100" w:afterAutospacing="1"/>
        <w:rPr>
          <w:rFonts w:eastAsia="Times New Roman" w:cstheme="minorHAnsi"/>
          <w:lang w:eastAsia="tr-TR"/>
        </w:rPr>
      </w:pPr>
      <w:r w:rsidRPr="00840E97">
        <w:rPr>
          <w:rFonts w:eastAsia="Times New Roman" w:cstheme="minorHAnsi"/>
          <w:b/>
          <w:bCs/>
          <w:lang w:eastAsia="tr-TR"/>
        </w:rPr>
        <w:t>Aşama 2 (Gözlük Yapımı):</w:t>
      </w:r>
      <w:r w:rsidRPr="00840E97">
        <w:rPr>
          <w:rFonts w:eastAsia="Times New Roman" w:cstheme="minorHAnsi"/>
          <w:lang w:eastAsia="tr-TR"/>
        </w:rPr>
        <w:t xml:space="preserve"> Öğrenciler kartonlardan kendi yüzlerine uygun bir "Bilim İnsanı Güvenlik Gözlüğü" çerçevesi keserler ve cam kısımlarına şeffaf asetatı yapıştırırlar.</w:t>
      </w:r>
    </w:p>
    <w:p w:rsidR="00213E2B" w:rsidRPr="00840E97" w:rsidRDefault="00213E2B" w:rsidP="00213E2B">
      <w:pPr>
        <w:numPr>
          <w:ilvl w:val="0"/>
          <w:numId w:val="9"/>
        </w:numPr>
        <w:spacing w:after="100" w:afterAutospacing="1"/>
        <w:rPr>
          <w:rFonts w:eastAsia="Times New Roman" w:cstheme="minorHAnsi"/>
          <w:lang w:eastAsia="tr-TR"/>
        </w:rPr>
      </w:pPr>
      <w:r w:rsidRPr="00840E97">
        <w:rPr>
          <w:rFonts w:eastAsia="Times New Roman" w:cstheme="minorHAnsi"/>
          <w:b/>
          <w:bCs/>
          <w:lang w:eastAsia="tr-TR"/>
        </w:rPr>
        <w:t>Aşama 3 (Kimlik Kartı):</w:t>
      </w:r>
      <w:r w:rsidRPr="00840E97">
        <w:rPr>
          <w:rFonts w:eastAsia="Times New Roman" w:cstheme="minorHAnsi"/>
          <w:lang w:eastAsia="tr-TR"/>
        </w:rPr>
        <w:t xml:space="preserve"> Gözlüğün yan tarafına kendi isimlerini "Bilim İnsanı: [Öğrenci Adı]" şeklinde yazarak kişiselleştirirler.</w:t>
      </w:r>
    </w:p>
    <w:p w:rsidR="00213E2B" w:rsidRPr="00840E97" w:rsidRDefault="00213E2B" w:rsidP="00213E2B">
      <w:pPr>
        <w:numPr>
          <w:ilvl w:val="0"/>
          <w:numId w:val="9"/>
        </w:numPr>
        <w:spacing w:after="100" w:afterAutospacing="1"/>
        <w:rPr>
          <w:rFonts w:eastAsia="Times New Roman" w:cstheme="minorHAnsi"/>
          <w:lang w:eastAsia="tr-TR"/>
        </w:rPr>
      </w:pPr>
      <w:r w:rsidRPr="00840E97">
        <w:rPr>
          <w:rFonts w:eastAsia="Times New Roman" w:cstheme="minorHAnsi"/>
          <w:b/>
          <w:bCs/>
          <w:lang w:eastAsia="tr-TR"/>
        </w:rPr>
        <w:t>Aşama 4 (Kullanım):</w:t>
      </w:r>
      <w:r w:rsidRPr="00840E97">
        <w:rPr>
          <w:rFonts w:eastAsia="Times New Roman" w:cstheme="minorHAnsi"/>
          <w:lang w:eastAsia="tr-TR"/>
        </w:rPr>
        <w:t xml:space="preserve"> Tasarlanan bu güvenlik gözlükleri, ders kitabındaki su ve sıvı yağ deneyini yaparken veya yıl boyunca yapılacak tüm fen deneylerinde takılarak "güvenlik" kavramı ritüel hâline getirilir.</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1. Ders: Deney Yapma ve Model Oluşturma (Sayfa 8-9)</w:t>
      </w:r>
    </w:p>
    <w:p w:rsidR="00213E2B" w:rsidRPr="00840E97" w:rsidRDefault="00213E2B" w:rsidP="00213E2B">
      <w:pPr>
        <w:numPr>
          <w:ilvl w:val="0"/>
          <w:numId w:val="10"/>
        </w:numPr>
        <w:spacing w:after="100" w:afterAutospacing="1"/>
        <w:rPr>
          <w:rFonts w:eastAsia="Times New Roman" w:cstheme="minorHAnsi"/>
          <w:lang w:eastAsia="tr-TR"/>
        </w:rPr>
      </w:pPr>
      <w:r w:rsidRPr="00840E97">
        <w:rPr>
          <w:rFonts w:eastAsia="Times New Roman" w:cstheme="minorHAnsi"/>
          <w:b/>
          <w:bCs/>
          <w:lang w:eastAsia="tr-TR"/>
        </w:rPr>
        <w:t>Adım 1 (Deneyin Gücü ve Güvenlik):</w:t>
      </w:r>
      <w:r w:rsidRPr="00840E97">
        <w:rPr>
          <w:rFonts w:eastAsia="Times New Roman" w:cstheme="minorHAnsi"/>
          <w:lang w:eastAsia="tr-TR"/>
        </w:rPr>
        <w:t xml:space="preserve"> Fasikülün 8. sayfası açılarak derse giriş yapılır. Bilimsel bir gerçeği göstermek veya tahminin doğruluğunu kontrol etmek için "deney yapma" yönteminin kullanıldığı anlatılır. Deneye başlamadan önce mutlaka eldiven kullanmak ve maske takmak gibi güvenlik önlemlerinin alınması gerektiği vurgulanır. </w:t>
      </w:r>
    </w:p>
    <w:p w:rsidR="00213E2B" w:rsidRPr="00840E97" w:rsidRDefault="00213E2B" w:rsidP="00213E2B">
      <w:pPr>
        <w:numPr>
          <w:ilvl w:val="0"/>
          <w:numId w:val="10"/>
        </w:numPr>
        <w:spacing w:after="100" w:afterAutospacing="1"/>
        <w:rPr>
          <w:rFonts w:eastAsia="Times New Roman" w:cstheme="minorHAnsi"/>
          <w:lang w:eastAsia="tr-TR"/>
        </w:rPr>
      </w:pPr>
      <w:r w:rsidRPr="00840E97">
        <w:rPr>
          <w:rFonts w:eastAsia="Times New Roman" w:cstheme="minorHAnsi"/>
          <w:b/>
          <w:bCs/>
          <w:lang w:eastAsia="tr-TR"/>
        </w:rPr>
        <w:t>Adım 2 (Su ve Yağ Deneyi):</w:t>
      </w:r>
      <w:r w:rsidRPr="00840E97">
        <w:rPr>
          <w:rFonts w:eastAsia="Times New Roman" w:cstheme="minorHAnsi"/>
          <w:lang w:eastAsia="tr-TR"/>
        </w:rPr>
        <w:t xml:space="preserve"> "Pratik </w:t>
      </w:r>
      <w:r w:rsidR="00840E97">
        <w:rPr>
          <w:rFonts w:eastAsia="Times New Roman" w:cstheme="minorHAnsi"/>
          <w:lang w:eastAsia="tr-TR"/>
        </w:rPr>
        <w:t>5</w:t>
      </w:r>
      <w:r w:rsidRPr="00840E97">
        <w:rPr>
          <w:rFonts w:eastAsia="Times New Roman" w:cstheme="minorHAnsi"/>
          <w:lang w:eastAsia="tr-TR"/>
        </w:rPr>
        <w:t xml:space="preserve">" etkinliğindeki soru sınıfça sorulur: "Sıvı yağ ile su birbirine karışır mı?". Öğrenciler kendi yaptıkları güvenlik gözlüklerini takarak sınıfta bu basit deneyi uygularlar. Gözlem ve çıkarımlar noktalı yerlere kaydedilir. Barış'ın bitkilerle ilgili tahminini doğrulamak için deney yapması gerektiği problemi çözülür. </w:t>
      </w:r>
    </w:p>
    <w:p w:rsidR="00213E2B" w:rsidRPr="00840E97" w:rsidRDefault="00213E2B" w:rsidP="00213E2B">
      <w:pPr>
        <w:numPr>
          <w:ilvl w:val="0"/>
          <w:numId w:val="10"/>
        </w:numPr>
        <w:spacing w:after="100" w:afterAutospacing="1"/>
        <w:rPr>
          <w:rFonts w:eastAsia="Times New Roman" w:cstheme="minorHAnsi"/>
          <w:lang w:eastAsia="tr-TR"/>
        </w:rPr>
      </w:pPr>
      <w:r w:rsidRPr="00840E97">
        <w:rPr>
          <w:rFonts w:eastAsia="Times New Roman" w:cstheme="minorHAnsi"/>
          <w:b/>
          <w:bCs/>
          <w:lang w:eastAsia="tr-TR"/>
        </w:rPr>
        <w:t>Adım 3 (Model Oluşturma):</w:t>
      </w:r>
      <w:r w:rsidRPr="00840E97">
        <w:rPr>
          <w:rFonts w:eastAsia="Times New Roman" w:cstheme="minorHAnsi"/>
          <w:lang w:eastAsia="tr-TR"/>
        </w:rPr>
        <w:t xml:space="preserve"> 9. sayfaya geçilir. Dev gök cisimlerini sınıfa getiremeyeceğimiz için onların benzerini veya küçüğünü yapmaya "model oluşturma" dendiği açıklanır. "Pratik 6"da Güneş, Dünya ve Ay'ı temsil edebilecek uygun büyüklükteki meyveler eşleştirilir. </w:t>
      </w:r>
    </w:p>
    <w:p w:rsidR="00213E2B" w:rsidRPr="00840E97" w:rsidRDefault="00213E2B" w:rsidP="00213E2B">
      <w:pPr>
        <w:numPr>
          <w:ilvl w:val="0"/>
          <w:numId w:val="10"/>
        </w:numPr>
        <w:spacing w:after="100" w:afterAutospacing="1"/>
        <w:rPr>
          <w:rFonts w:eastAsia="Times New Roman" w:cstheme="minorHAnsi"/>
          <w:lang w:eastAsia="tr-TR"/>
        </w:rPr>
      </w:pPr>
      <w:r w:rsidRPr="00840E97">
        <w:rPr>
          <w:rFonts w:eastAsia="Times New Roman" w:cstheme="minorHAnsi"/>
          <w:b/>
          <w:bCs/>
          <w:lang w:eastAsia="tr-TR"/>
        </w:rPr>
        <w:t>Adım 4 (3 Neden Sorgulaması):</w:t>
      </w:r>
      <w:r w:rsidRPr="00840E97">
        <w:rPr>
          <w:rFonts w:eastAsia="Times New Roman" w:cstheme="minorHAnsi"/>
          <w:lang w:eastAsia="tr-TR"/>
        </w:rPr>
        <w:t xml:space="preserve"> "Pratik Düşün!" bölümünde, "Neden bir modeli tasarlarken nesnelerin birbirine göre büyüklüklerine dikkat etmeliyiz?" sorusu için 3 farklı mantıksal neden yazılarak analitik düşünce geliştirilir. </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2. Ders: Belge Tarama, İletişim ve Güvenilir Veri (Sayfa 10-11)</w:t>
      </w:r>
    </w:p>
    <w:p w:rsidR="00213E2B" w:rsidRPr="00840E97" w:rsidRDefault="00213E2B" w:rsidP="00213E2B">
      <w:pPr>
        <w:numPr>
          <w:ilvl w:val="0"/>
          <w:numId w:val="11"/>
        </w:numPr>
        <w:spacing w:after="100" w:afterAutospacing="1"/>
        <w:rPr>
          <w:rFonts w:eastAsia="Times New Roman" w:cstheme="minorHAnsi"/>
          <w:lang w:eastAsia="tr-TR"/>
        </w:rPr>
      </w:pPr>
      <w:r w:rsidRPr="00840E97">
        <w:rPr>
          <w:rFonts w:eastAsia="Times New Roman" w:cstheme="minorHAnsi"/>
          <w:b/>
          <w:bCs/>
          <w:lang w:eastAsia="tr-TR"/>
        </w:rPr>
        <w:t>Adım 1 (Kitaplar ve Uzmanlar):</w:t>
      </w:r>
      <w:r w:rsidRPr="00840E97">
        <w:rPr>
          <w:rFonts w:eastAsia="Times New Roman" w:cstheme="minorHAnsi"/>
          <w:lang w:eastAsia="tr-TR"/>
        </w:rPr>
        <w:t xml:space="preserve"> Fasikülün 10. sayfası açılır. Bilgi edinmek için kitaplara veya güvenilir internet sitelerine bakmaya "belge taraması", uzmanlara soru sormaya </w:t>
      </w:r>
      <w:r w:rsidRPr="00840E97">
        <w:rPr>
          <w:rFonts w:eastAsia="Times New Roman" w:cstheme="minorHAnsi"/>
          <w:lang w:eastAsia="tr-TR"/>
        </w:rPr>
        <w:lastRenderedPageBreak/>
        <w:t xml:space="preserve">ise "iletişim kurma" dendiği öğretilir. "Pratik 7" etkinliğinde Uzay, Sağlıklı Dişler, Bitki Bakımı gibi konular ilgili kaynaklarla (Diş hekimi, ansiklopedi vb.) eşleştirilir. </w:t>
      </w:r>
    </w:p>
    <w:p w:rsidR="00213E2B" w:rsidRPr="00840E97" w:rsidRDefault="00213E2B" w:rsidP="00213E2B">
      <w:pPr>
        <w:numPr>
          <w:ilvl w:val="0"/>
          <w:numId w:val="11"/>
        </w:numPr>
        <w:spacing w:after="100" w:afterAutospacing="1"/>
        <w:rPr>
          <w:rFonts w:eastAsia="Times New Roman" w:cstheme="minorHAnsi"/>
          <w:lang w:eastAsia="tr-TR"/>
        </w:rPr>
      </w:pPr>
      <w:r w:rsidRPr="00840E97">
        <w:rPr>
          <w:rFonts w:eastAsia="Times New Roman" w:cstheme="minorHAnsi"/>
          <w:b/>
          <w:bCs/>
          <w:lang w:eastAsia="tr-TR"/>
        </w:rPr>
        <w:t>Adım 2 (Pusula Noktası):</w:t>
      </w:r>
      <w:r w:rsidRPr="00840E97">
        <w:rPr>
          <w:rFonts w:eastAsia="Times New Roman" w:cstheme="minorHAnsi"/>
          <w:lang w:eastAsia="tr-TR"/>
        </w:rPr>
        <w:t xml:space="preserve"> Sayfanın altındaki "Pratik Düşün!" bölümünde yer alan Pusula Noktası şeması tamamlanır. Öğrenciler bilgi toplarken duydukları heyecanı, ihtiyaçlarını, yanlış bilgiye ulaşma endişelerini ve arkadaşlarına verecekleri önerileri ilgili yönlere yazarlar. </w:t>
      </w:r>
    </w:p>
    <w:p w:rsidR="00213E2B" w:rsidRPr="00840E97" w:rsidRDefault="00213E2B" w:rsidP="00213E2B">
      <w:pPr>
        <w:numPr>
          <w:ilvl w:val="0"/>
          <w:numId w:val="11"/>
        </w:numPr>
        <w:spacing w:after="100" w:afterAutospacing="1"/>
        <w:rPr>
          <w:rFonts w:eastAsia="Times New Roman" w:cstheme="minorHAnsi"/>
          <w:lang w:eastAsia="tr-TR"/>
        </w:rPr>
      </w:pPr>
      <w:r w:rsidRPr="00840E97">
        <w:rPr>
          <w:rFonts w:eastAsia="Times New Roman" w:cstheme="minorHAnsi"/>
          <w:b/>
          <w:bCs/>
          <w:lang w:eastAsia="tr-TR"/>
        </w:rPr>
        <w:t>Adım 3 (Dikkat Edilmesi Gerekenler):</w:t>
      </w:r>
      <w:r w:rsidRPr="00840E97">
        <w:rPr>
          <w:rFonts w:eastAsia="Times New Roman" w:cstheme="minorHAnsi"/>
          <w:lang w:eastAsia="tr-TR"/>
        </w:rPr>
        <w:t xml:space="preserve"> 11. sayfaya geçilir. Güvenliğin birinci öncelik olduğu, yanardağ gibi tehlikeli şeylerin çok yakından gözlemlenemeyeceği hatırlatılır. Ayrıca, verileri kaydederken bilgilerin doğru ve güvenilir olmasının şart olduğu, .edu ve .gov uzantılı internet sitelerinin tercih edilmesi gerektiği "Pratik Düşün!" kutusundan okunur. </w:t>
      </w:r>
    </w:p>
    <w:p w:rsidR="00213E2B" w:rsidRPr="00840E97" w:rsidRDefault="00213E2B" w:rsidP="00213E2B">
      <w:pPr>
        <w:numPr>
          <w:ilvl w:val="0"/>
          <w:numId w:val="11"/>
        </w:numPr>
        <w:spacing w:after="100" w:afterAutospacing="1"/>
        <w:rPr>
          <w:rFonts w:eastAsia="Times New Roman" w:cstheme="minorHAnsi"/>
          <w:lang w:eastAsia="tr-TR"/>
        </w:rPr>
      </w:pPr>
      <w:r w:rsidRPr="00840E97">
        <w:rPr>
          <w:rFonts w:eastAsia="Times New Roman" w:cstheme="minorHAnsi"/>
          <w:b/>
          <w:bCs/>
          <w:lang w:eastAsia="tr-TR"/>
        </w:rPr>
        <w:t>Adım 4 (Öz Değerlendirme):</w:t>
      </w:r>
      <w:r w:rsidRPr="00840E97">
        <w:rPr>
          <w:rFonts w:eastAsia="Times New Roman" w:cstheme="minorHAnsi"/>
          <w:lang w:eastAsia="tr-TR"/>
        </w:rPr>
        <w:t xml:space="preserve"> Aynı sayfadaki "Trafik ışıkları" öz değerlendirme tablosunda, öğrenciler gözlem yapma, tahmin yürütme gibi konuları ne kadar iyi anladıklarını renklerle (Yeşil, Sarı, Kırmızı) boyarlar. </w:t>
      </w:r>
      <w:r w:rsidR="00E25374">
        <w:rPr>
          <w:rFonts w:eastAsia="Times New Roman" w:cstheme="minorHAnsi"/>
          <w:lang w:eastAsia="tr-TR"/>
        </w:rPr>
        <w:t>Haftanın oyunu oynanır.</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3. Ders: Günlük Yaşamda Bilim ve Hafta Sonu Ölçümü (Sayfa 12)</w:t>
      </w:r>
    </w:p>
    <w:p w:rsidR="00213E2B" w:rsidRPr="00840E97" w:rsidRDefault="00213E2B" w:rsidP="00213E2B">
      <w:pPr>
        <w:numPr>
          <w:ilvl w:val="0"/>
          <w:numId w:val="12"/>
        </w:numPr>
        <w:spacing w:after="100" w:afterAutospacing="1"/>
        <w:rPr>
          <w:rFonts w:eastAsia="Times New Roman" w:cstheme="minorHAnsi"/>
          <w:lang w:eastAsia="tr-TR"/>
        </w:rPr>
      </w:pPr>
      <w:r w:rsidRPr="00840E97">
        <w:rPr>
          <w:rFonts w:eastAsia="Times New Roman" w:cstheme="minorHAnsi"/>
          <w:b/>
          <w:bCs/>
          <w:lang w:eastAsia="tr-TR"/>
        </w:rPr>
        <w:t>Adım 1 (Günlük Yaşam Bağlantıları):</w:t>
      </w:r>
      <w:r w:rsidRPr="00840E97">
        <w:rPr>
          <w:rFonts w:eastAsia="Times New Roman" w:cstheme="minorHAnsi"/>
          <w:lang w:eastAsia="tr-TR"/>
        </w:rPr>
        <w:t xml:space="preserve"> 12. sayfadaki "Pratik Yaşam" örnekleri sınıfça okunur. Yeni alınan oyuncağın pillerini ters takıp çalışmadığını görünce çevirip takmanın aslında küçük bir "deney" olduğu fark ettirilir. </w:t>
      </w:r>
    </w:p>
    <w:p w:rsidR="00213E2B" w:rsidRPr="00840E97" w:rsidRDefault="00213E2B" w:rsidP="00213E2B">
      <w:pPr>
        <w:numPr>
          <w:ilvl w:val="0"/>
          <w:numId w:val="12"/>
        </w:numPr>
        <w:spacing w:after="100" w:afterAutospacing="1"/>
        <w:rPr>
          <w:rFonts w:eastAsia="Times New Roman" w:cstheme="minorHAnsi"/>
          <w:lang w:eastAsia="tr-TR"/>
        </w:rPr>
      </w:pPr>
      <w:r w:rsidRPr="00840E97">
        <w:rPr>
          <w:rFonts w:eastAsia="Times New Roman" w:cstheme="minorHAnsi"/>
          <w:b/>
          <w:bCs/>
          <w:lang w:eastAsia="tr-TR"/>
        </w:rPr>
        <w:t>Adım 2 (Modeller ve Belge Tarama):</w:t>
      </w:r>
      <w:r w:rsidRPr="00840E97">
        <w:rPr>
          <w:rFonts w:eastAsia="Times New Roman" w:cstheme="minorHAnsi"/>
          <w:lang w:eastAsia="tr-TR"/>
        </w:rPr>
        <w:t xml:space="preserve"> Mühendis ve mimarların bina inşa etmeden önce maket (model) yaptıkları, filme gitmeden önce tanıtım okumanın belge taraması olduğu ve arkadaşa sormanın iletişim kurma olduğu güncel hayat örnekleriyle pekiştirilir. </w:t>
      </w:r>
    </w:p>
    <w:p w:rsidR="00213E2B" w:rsidRPr="00840E97" w:rsidRDefault="00213E2B" w:rsidP="00213E2B">
      <w:pPr>
        <w:numPr>
          <w:ilvl w:val="0"/>
          <w:numId w:val="12"/>
        </w:numPr>
        <w:spacing w:after="100" w:afterAutospacing="1"/>
        <w:rPr>
          <w:rFonts w:eastAsia="Times New Roman" w:cstheme="minorHAnsi"/>
          <w:lang w:eastAsia="tr-TR"/>
        </w:rPr>
      </w:pPr>
      <w:r w:rsidRPr="00840E97">
        <w:rPr>
          <w:rFonts w:eastAsia="Times New Roman" w:cstheme="minorHAnsi"/>
          <w:b/>
          <w:bCs/>
          <w:lang w:eastAsia="tr-TR"/>
        </w:rPr>
        <w:t>Adım 3 (Bireysel Ölçme):</w:t>
      </w:r>
      <w:r w:rsidRPr="00840E97">
        <w:rPr>
          <w:rFonts w:eastAsia="Times New Roman" w:cstheme="minorHAnsi"/>
          <w:lang w:eastAsia="tr-TR"/>
        </w:rPr>
        <w:t xml:space="preserve"> Sayfa 12'nin altındaki "Ölçme" tablosuna geçilir. "Merak ettiğim konuyu belirledim", "Tahminlerimi gözlem yaparak kontrol ettim" gibi ifadelere yönelik (Evet, Kısmen, Hayır) işaretlemeleri yapılır. </w:t>
      </w:r>
    </w:p>
    <w:p w:rsidR="00213E2B" w:rsidRPr="00840E97" w:rsidRDefault="00213E2B" w:rsidP="00213E2B">
      <w:pPr>
        <w:numPr>
          <w:ilvl w:val="0"/>
          <w:numId w:val="12"/>
        </w:numPr>
        <w:spacing w:after="100" w:afterAutospacing="1"/>
        <w:rPr>
          <w:rFonts w:eastAsia="Times New Roman" w:cstheme="minorHAnsi"/>
          <w:lang w:eastAsia="tr-TR"/>
        </w:rPr>
      </w:pPr>
      <w:r w:rsidRPr="00840E97">
        <w:rPr>
          <w:rFonts w:eastAsia="Times New Roman" w:cstheme="minorHAnsi"/>
          <w:b/>
          <w:bCs/>
          <w:lang w:eastAsia="tr-TR"/>
        </w:rPr>
        <w:t>Adım 4 (Kavram Bulutları):</w:t>
      </w:r>
      <w:r w:rsidRPr="00840E97">
        <w:rPr>
          <w:rFonts w:eastAsia="Times New Roman" w:cstheme="minorHAnsi"/>
          <w:lang w:eastAsia="tr-TR"/>
        </w:rPr>
        <w:t xml:space="preserve"> Öğrenciler 2. hafta boyunca öğrendikleri en önemli 3 sözcüğü (</w:t>
      </w:r>
      <w:proofErr w:type="spellStart"/>
      <w:r w:rsidRPr="00840E97">
        <w:rPr>
          <w:rFonts w:eastAsia="Times New Roman" w:cstheme="minorHAnsi"/>
          <w:lang w:eastAsia="tr-TR"/>
        </w:rPr>
        <w:t>Örn</w:t>
      </w:r>
      <w:proofErr w:type="spellEnd"/>
      <w:r w:rsidRPr="00840E97">
        <w:rPr>
          <w:rFonts w:eastAsia="Times New Roman" w:cstheme="minorHAnsi"/>
          <w:lang w:eastAsia="tr-TR"/>
        </w:rPr>
        <w:t xml:space="preserve">: Deney, Model, Güvenlik) sayfanın en altındaki mavi bulutların içine yazarak dersi tamamlarlar. </w:t>
      </w:r>
      <w:r w:rsidR="00E25374">
        <w:rPr>
          <w:rFonts w:eastAsia="Times New Roman" w:cstheme="minorHAnsi"/>
          <w:lang w:eastAsia="tr-TR"/>
        </w:rPr>
        <w:t xml:space="preserve"> Haftanın etkinliği sınıfça yapılır.</w:t>
      </w:r>
    </w:p>
    <w:p w:rsidR="00213E2B" w:rsidRPr="00840E97" w:rsidRDefault="00213E2B" w:rsidP="00213E2B">
      <w:pPr>
        <w:numPr>
          <w:ilvl w:val="0"/>
          <w:numId w:val="12"/>
        </w:numPr>
        <w:spacing w:after="100" w:afterAutospacing="1"/>
        <w:rPr>
          <w:rFonts w:eastAsia="Times New Roman" w:cstheme="minorHAnsi"/>
          <w:lang w:eastAsia="tr-TR"/>
        </w:rPr>
      </w:pPr>
      <w:r w:rsidRPr="00840E97">
        <w:rPr>
          <w:rFonts w:eastAsia="Times New Roman" w:cstheme="minorHAnsi"/>
          <w:b/>
          <w:bCs/>
          <w:lang w:eastAsia="tr-TR"/>
        </w:rPr>
        <w:t xml:space="preserve">Adım 5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11. sayfadaki uyarı üzerinden çocuklara duygusal bir destek verilir. "Çocuklar, bazen çok uğraşıp bir deney veya ödev yaparız ama sonucumuz tahmin ettiğimiz gibi çıkmaz. Kitabımızın da dediği gibi, deney sonucumuz tahminimizden farklı çıkarsa asla üzülmemeliyiz. Bilim insanları hata yaptıklarında pes etmez, deneylerini tekrar ederler. Hatalarımız, doğruyu öğrenmemiz için bize verilen yeni fırsatlardır." </w:t>
      </w:r>
    </w:p>
    <w:p w:rsidR="000B0773" w:rsidRPr="00840E97" w:rsidRDefault="000B0773" w:rsidP="00213E2B">
      <w:pPr>
        <w:spacing w:after="100" w:afterAutospacing="1"/>
        <w:outlineLvl w:val="2"/>
        <w:rPr>
          <w:rFonts w:eastAsia="Times New Roman" w:cstheme="minorHAnsi"/>
          <w:b/>
          <w:bCs/>
          <w:lang w:eastAsia="tr-TR"/>
        </w:rPr>
      </w:pPr>
    </w:p>
    <w:p w:rsidR="000B0773" w:rsidRDefault="000B0773" w:rsidP="00213E2B">
      <w:pPr>
        <w:spacing w:after="100" w:afterAutospacing="1"/>
        <w:outlineLvl w:val="2"/>
        <w:rPr>
          <w:rFonts w:eastAsia="Times New Roman" w:cstheme="minorHAnsi"/>
          <w:b/>
          <w:bCs/>
          <w:lang w:eastAsia="tr-TR"/>
        </w:rPr>
      </w:pPr>
    </w:p>
    <w:p w:rsidR="00E25374" w:rsidRDefault="00E25374" w:rsidP="00213E2B">
      <w:pPr>
        <w:spacing w:after="100" w:afterAutospacing="1"/>
        <w:outlineLvl w:val="2"/>
        <w:rPr>
          <w:rFonts w:eastAsia="Times New Roman" w:cstheme="minorHAnsi"/>
          <w:b/>
          <w:bCs/>
          <w:lang w:eastAsia="tr-TR"/>
        </w:rPr>
      </w:pPr>
    </w:p>
    <w:p w:rsidR="00E25374" w:rsidRDefault="00E25374" w:rsidP="00213E2B">
      <w:pPr>
        <w:spacing w:after="100" w:afterAutospacing="1"/>
        <w:outlineLvl w:val="2"/>
        <w:rPr>
          <w:rFonts w:eastAsia="Times New Roman" w:cstheme="minorHAnsi"/>
          <w:b/>
          <w:bCs/>
          <w:lang w:eastAsia="tr-TR"/>
        </w:rPr>
      </w:pPr>
    </w:p>
    <w:p w:rsidR="00E25374" w:rsidRDefault="00E25374" w:rsidP="00213E2B">
      <w:pPr>
        <w:spacing w:after="100" w:afterAutospacing="1"/>
        <w:outlineLvl w:val="2"/>
        <w:rPr>
          <w:rFonts w:eastAsia="Times New Roman" w:cstheme="minorHAnsi"/>
          <w:b/>
          <w:bCs/>
          <w:lang w:eastAsia="tr-TR"/>
        </w:rPr>
      </w:pPr>
    </w:p>
    <w:p w:rsidR="00E25374" w:rsidRPr="00840E97" w:rsidRDefault="00E25374" w:rsidP="00213E2B">
      <w:pPr>
        <w:spacing w:after="100" w:afterAutospacing="1"/>
        <w:outlineLvl w:val="2"/>
        <w:rPr>
          <w:rFonts w:eastAsia="Times New Roman" w:cstheme="minorHAnsi"/>
          <w:b/>
          <w:bCs/>
          <w:lang w:eastAsia="tr-TR"/>
        </w:rPr>
      </w:pPr>
    </w:p>
    <w:p w:rsidR="00213E2B" w:rsidRPr="00840E97" w:rsidRDefault="00213E2B" w:rsidP="00213E2B">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2. HAFTA DEĞERLENDİRMELERİ</w:t>
      </w: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4"/>
        <w:gridCol w:w="1687"/>
        <w:gridCol w:w="1073"/>
        <w:gridCol w:w="660"/>
        <w:gridCol w:w="814"/>
      </w:tblGrid>
      <w:tr w:rsidR="00213E2B" w:rsidRPr="00840E97" w:rsidTr="00213E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Değerlendirme Ölçütleri (Yöntemler ve Güvenlik)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Çok İyi</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Bir soruya yanıt bulmak için deney yapma, model oluşturma, belge tarama veya uzmanla iletişim kurma yollarından uygun olanını seçebilir.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Deney yaparken veya gözlem sırasında güvenlik önlemlerinin (eldiven, maske kullanımı) neden birinci öncelik olduğunu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Günlük hayattaki basit olayların (örneğin pilin ters takılması) aslında hangi bilimsel yönteme karşılık geldiğini ilişkilendirebilir.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213E2B">
      <w:pPr>
        <w:spacing w:after="100" w:afterAutospacing="1"/>
        <w:rPr>
          <w:rFonts w:eastAsia="Times New Roman" w:cstheme="minorHAnsi"/>
          <w:b/>
          <w:bCs/>
          <w:lang w:eastAsia="tr-TR"/>
        </w:rPr>
      </w:pPr>
    </w:p>
    <w:p w:rsidR="000B0773" w:rsidRPr="00840E97" w:rsidRDefault="000B0773" w:rsidP="00213E2B">
      <w:pPr>
        <w:spacing w:after="100" w:afterAutospacing="1"/>
        <w:rPr>
          <w:rFonts w:eastAsia="Times New Roman" w:cstheme="minorHAnsi"/>
          <w:b/>
          <w:bCs/>
          <w:lang w:eastAsia="tr-TR"/>
        </w:rPr>
      </w:pPr>
    </w:p>
    <w:p w:rsidR="000B0773" w:rsidRPr="00840E97" w:rsidRDefault="000B0773" w:rsidP="00213E2B">
      <w:pPr>
        <w:spacing w:after="100" w:afterAutospacing="1"/>
        <w:rPr>
          <w:rFonts w:eastAsia="Times New Roman" w:cstheme="minorHAnsi"/>
          <w:b/>
          <w:bCs/>
          <w:lang w:eastAsia="tr-TR"/>
        </w:rPr>
      </w:pPr>
    </w:p>
    <w:p w:rsidR="000B0773" w:rsidRPr="00840E97" w:rsidRDefault="000B0773" w:rsidP="00213E2B">
      <w:pPr>
        <w:spacing w:after="100" w:afterAutospacing="1"/>
        <w:rPr>
          <w:rFonts w:eastAsia="Times New Roman" w:cstheme="minorHAnsi"/>
          <w:b/>
          <w:bCs/>
          <w:lang w:eastAsia="tr-TR"/>
        </w:rPr>
      </w:pPr>
    </w:p>
    <w:p w:rsidR="000B0773" w:rsidRPr="00840E97" w:rsidRDefault="000B0773" w:rsidP="00213E2B">
      <w:pPr>
        <w:spacing w:after="100" w:afterAutospacing="1"/>
        <w:rPr>
          <w:rFonts w:eastAsia="Times New Roman" w:cstheme="minorHAnsi"/>
          <w:b/>
          <w:bCs/>
          <w:lang w:eastAsia="tr-TR"/>
        </w:rPr>
      </w:pPr>
    </w:p>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6"/>
        <w:gridCol w:w="1995"/>
        <w:gridCol w:w="2120"/>
        <w:gridCol w:w="855"/>
        <w:gridCol w:w="1151"/>
        <w:gridCol w:w="1159"/>
      </w:tblGrid>
      <w:tr w:rsidR="00213E2B"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Hayır</w:t>
            </w:r>
          </w:p>
        </w:tc>
      </w:tr>
      <w:tr w:rsidR="00213E2B"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Arkadaşım "Yöntem Avı" oyununda takımımızın doğru istasyona koşması için mantıklı fikirler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Su ve yağ deneyini yaparken tasarladığı güvenlik gözlüğünü takarak kurallara uydu.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213E2B" w:rsidRPr="00840E97" w:rsidRDefault="00213E2B" w:rsidP="00213E2B">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8"/>
        <w:gridCol w:w="3060"/>
        <w:gridCol w:w="878"/>
        <w:gridCol w:w="1174"/>
        <w:gridCol w:w="986"/>
      </w:tblGrid>
      <w:tr w:rsidR="00213E2B" w:rsidRPr="00840E97" w:rsidTr="00213E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Yaptığım bir deneyin sonucu tahmin ettiğim gibi çıkmazsa moralimi bozmadan nedenini araştırmaya devam ederim.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r w:rsidR="00213E2B" w:rsidRPr="00840E97" w:rsidTr="00213E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eastAsia="Times New Roman" w:cstheme="minorHAnsi"/>
                <w:lang w:eastAsia="tr-TR"/>
              </w:rPr>
              <w:t xml:space="preserve">Güneş, Dünya veya hücre gibi dokunamayacağım şeyleri anlamak için "model" oluşturmanın ne kadar işe yaradığını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213E2B" w:rsidRPr="00840E97" w:rsidRDefault="00213E2B" w:rsidP="00213E2B">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213E2B" w:rsidRPr="00840E97" w:rsidRDefault="00213E2B">
      <w:pPr>
        <w:rPr>
          <w:rFonts w:cstheme="minorHAnsi"/>
        </w:rPr>
      </w:pPr>
    </w:p>
    <w:p w:rsidR="00AD6232" w:rsidRPr="00840E97" w:rsidRDefault="00AD6232">
      <w:pPr>
        <w:rPr>
          <w:rFonts w:cstheme="minorHAnsi"/>
        </w:rPr>
      </w:pPr>
    </w:p>
    <w:p w:rsidR="000B0773" w:rsidRDefault="000B0773" w:rsidP="00AD6232">
      <w:pPr>
        <w:spacing w:after="100" w:afterAutospacing="1"/>
        <w:outlineLvl w:val="2"/>
        <w:rPr>
          <w:rFonts w:eastAsia="Times New Roman" w:cstheme="minorHAnsi"/>
          <w:b/>
          <w:bCs/>
          <w:lang w:eastAsia="tr-TR"/>
        </w:rPr>
      </w:pPr>
    </w:p>
    <w:p w:rsidR="00E25374" w:rsidRDefault="00E25374" w:rsidP="00AD6232">
      <w:pPr>
        <w:spacing w:after="100" w:afterAutospacing="1"/>
        <w:outlineLvl w:val="2"/>
        <w:rPr>
          <w:rFonts w:eastAsia="Times New Roman" w:cstheme="minorHAnsi"/>
          <w:b/>
          <w:bCs/>
          <w:lang w:eastAsia="tr-TR"/>
        </w:rPr>
      </w:pPr>
    </w:p>
    <w:p w:rsidR="00E25374" w:rsidRPr="00840E97" w:rsidRDefault="00E25374" w:rsidP="00AD6232">
      <w:pPr>
        <w:spacing w:after="100" w:afterAutospacing="1"/>
        <w:outlineLvl w:val="2"/>
        <w:rPr>
          <w:rFonts w:eastAsia="Times New Roman" w:cstheme="minorHAnsi"/>
          <w:b/>
          <w:bCs/>
          <w:lang w:eastAsia="tr-TR"/>
        </w:rPr>
      </w:pPr>
    </w:p>
    <w:p w:rsidR="00E25374" w:rsidRPr="00E25374" w:rsidRDefault="00E25374" w:rsidP="00E25374">
      <w:pPr>
        <w:pStyle w:val="ListeParagraf"/>
        <w:numPr>
          <w:ilvl w:val="1"/>
          <w:numId w:val="55"/>
        </w:numPr>
        <w:spacing w:after="100" w:afterAutospacing="1"/>
        <w:outlineLvl w:val="2"/>
        <w:rPr>
          <w:rFonts w:cstheme="minorHAnsi"/>
          <w:b/>
          <w:bCs/>
        </w:rPr>
      </w:pPr>
      <w:r w:rsidRPr="00E25374">
        <w:rPr>
          <w:rFonts w:cstheme="minorHAnsi"/>
          <w:b/>
          <w:bCs/>
        </w:rPr>
        <w:t>HAFTA UYGUN ÜRÜNLER</w:t>
      </w:r>
    </w:p>
    <w:p w:rsidR="00E25374" w:rsidRPr="003E4E9A" w:rsidRDefault="00E25374" w:rsidP="00E25374">
      <w:pPr>
        <w:spacing w:after="100" w:afterAutospacing="1"/>
        <w:outlineLvl w:val="2"/>
        <w:rPr>
          <w:rFonts w:cstheme="minorHAnsi"/>
          <w:b/>
          <w:bCs/>
        </w:rPr>
      </w:pPr>
    </w:p>
    <w:p w:rsidR="00E25374" w:rsidRPr="003E4E9A" w:rsidRDefault="00E25374" w:rsidP="00E25374">
      <w:pPr>
        <w:spacing w:after="100" w:afterAutospacing="1"/>
        <w:outlineLvl w:val="2"/>
        <w:rPr>
          <w:rFonts w:cstheme="minorHAnsi"/>
          <w:b/>
          <w:bCs/>
        </w:rPr>
      </w:pPr>
      <w:r w:rsidRPr="003E4E9A">
        <w:rPr>
          <w:rFonts w:cstheme="minorHAnsi"/>
          <w:b/>
          <w:bCs/>
          <w:noProof/>
        </w:rPr>
        <w:drawing>
          <wp:inline distT="0" distB="0" distL="0" distR="0" wp14:anchorId="3A42A3F1" wp14:editId="29982F11">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4E5262D6" wp14:editId="49A68668">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E25374" w:rsidRPr="003E4E9A" w:rsidRDefault="00E25374" w:rsidP="00E25374">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2  </w:t>
      </w:r>
      <w:r w:rsidRPr="003E4E9A">
        <w:rPr>
          <w:rFonts w:cstheme="minorHAnsi"/>
          <w:b/>
          <w:bCs/>
          <w:color w:val="000000" w:themeColor="text1"/>
        </w:rPr>
        <w:t>Bilimsel Bilgiye Ulaşma Yolları</w:t>
      </w:r>
    </w:p>
    <w:p w:rsidR="00E25374" w:rsidRPr="003E4E9A" w:rsidRDefault="00E25374" w:rsidP="00E25374">
      <w:pPr>
        <w:rPr>
          <w:rFonts w:cstheme="minorHAnsi"/>
          <w:b/>
          <w:bCs/>
          <w:color w:val="000000" w:themeColor="text1"/>
        </w:rPr>
      </w:pPr>
      <w:proofErr w:type="gramStart"/>
      <w:r w:rsidRPr="003E4E9A">
        <w:rPr>
          <w:rFonts w:cstheme="minorHAnsi"/>
          <w:b/>
          <w:bCs/>
          <w:color w:val="000000" w:themeColor="text1"/>
        </w:rPr>
        <w:t>,YANSITICI</w:t>
      </w:r>
      <w:proofErr w:type="gramEnd"/>
      <w:r w:rsidRPr="003E4E9A">
        <w:rPr>
          <w:rFonts w:cstheme="minorHAnsi"/>
          <w:b/>
          <w:bCs/>
          <w:color w:val="000000" w:themeColor="text1"/>
        </w:rPr>
        <w:t xml:space="preserve"> DEĞERLENDİRME ( DEĞERLENDİRME PAKETİ ) : Yansıtıcı Değerlendirme 2  Bilimsel Bilgiye Ulaşma Yolları</w:t>
      </w:r>
    </w:p>
    <w:p w:rsidR="000B0773" w:rsidRPr="00840E97" w:rsidRDefault="000B0773" w:rsidP="00AD6232">
      <w:pPr>
        <w:spacing w:after="100" w:afterAutospacing="1"/>
        <w:outlineLvl w:val="2"/>
        <w:rPr>
          <w:rFonts w:eastAsia="Times New Roman" w:cstheme="minorHAnsi"/>
          <w:b/>
          <w:bCs/>
          <w:lang w:eastAsia="tr-TR"/>
        </w:rPr>
      </w:pPr>
    </w:p>
    <w:p w:rsidR="00AD6232" w:rsidRPr="00840E97" w:rsidRDefault="00AD6232" w:rsidP="00AD6232">
      <w:pPr>
        <w:spacing w:after="100" w:afterAutospacing="1"/>
        <w:outlineLvl w:val="2"/>
        <w:rPr>
          <w:rFonts w:eastAsia="Times New Roman" w:cstheme="minorHAnsi"/>
          <w:b/>
          <w:bCs/>
          <w:lang w:eastAsia="tr-TR"/>
        </w:rPr>
      </w:pPr>
      <w:r w:rsidRPr="00840E97">
        <w:rPr>
          <w:rFonts w:eastAsia="Times New Roman" w:cstheme="minorHAnsi"/>
          <w:b/>
          <w:bCs/>
          <w:lang w:eastAsia="tr-TR"/>
        </w:rPr>
        <w:t>3. HAFTA: BİLİM İNSANLARININ İZİNDE VE ÜNİTE SONU (Sayfa 13-24)</w:t>
      </w:r>
    </w:p>
    <w:p w:rsidR="00AD6232" w:rsidRPr="00840E97" w:rsidRDefault="00AD6232" w:rsidP="00AD6232">
      <w:pPr>
        <w:numPr>
          <w:ilvl w:val="0"/>
          <w:numId w:val="13"/>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Kim Olduğumuz (Rol modellerin hayatımıza etkisi, insanlığın gelişimine yön veren özellikler).</w:t>
      </w:r>
    </w:p>
    <w:p w:rsidR="00AD6232" w:rsidRPr="00840E97" w:rsidRDefault="00AD6232" w:rsidP="00AD6232">
      <w:pPr>
        <w:numPr>
          <w:ilvl w:val="0"/>
          <w:numId w:val="13"/>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Merhamet, Saygı, Sorumluluk, Sabır. </w:t>
      </w:r>
    </w:p>
    <w:p w:rsidR="00E25374" w:rsidRPr="00E25374" w:rsidRDefault="00AD6232" w:rsidP="00E25374">
      <w:pPr>
        <w:numPr>
          <w:ilvl w:val="0"/>
          <w:numId w:val="13"/>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Bilim insanlarının ortak özelliklerini genellemek, bilimin günlük hayata etkilerini kavramak ve 1. Ünite sonu değerlendirmelerini tamamlamak. </w:t>
      </w:r>
    </w:p>
    <w:p w:rsidR="00E25374" w:rsidRPr="003E4E9A" w:rsidRDefault="00E25374" w:rsidP="00E25374">
      <w:pPr>
        <w:spacing w:after="100" w:afterAutospacing="1"/>
        <w:rPr>
          <w:rFonts w:cstheme="minorHAnsi"/>
          <w:b/>
          <w:bCs/>
        </w:rPr>
      </w:pPr>
      <w:r w:rsidRPr="003E4E9A">
        <w:rPr>
          <w:rFonts w:cstheme="minorHAnsi"/>
          <w:b/>
          <w:bCs/>
        </w:rPr>
        <w:t>Haftanın Kazanımları</w:t>
      </w:r>
    </w:p>
    <w:p w:rsidR="00E25374" w:rsidRPr="003E4E9A" w:rsidRDefault="00E25374" w:rsidP="00E25374">
      <w:pPr>
        <w:spacing w:after="100" w:afterAutospacing="1"/>
        <w:rPr>
          <w:rFonts w:cstheme="minorHAnsi"/>
          <w:b/>
          <w:bCs/>
        </w:rPr>
      </w:pPr>
      <w:r w:rsidRPr="003E4E9A">
        <w:rPr>
          <w:rStyle w:val="Gl"/>
          <w:rFonts w:cstheme="minorHAnsi"/>
          <w:color w:val="333333"/>
          <w:shd w:val="clear" w:color="auto" w:fill="FFFFFF"/>
        </w:rPr>
        <w:t>FB.3.1.2. Bilim insanlarının özelliklerine ilişkin genelleme yapabilme</w:t>
      </w:r>
      <w:r w:rsidRPr="003E4E9A">
        <w:rPr>
          <w:rFonts w:cstheme="minorHAnsi"/>
          <w:color w:val="333333"/>
        </w:rPr>
        <w:br/>
      </w:r>
      <w:r w:rsidRPr="003E4E9A">
        <w:rPr>
          <w:rStyle w:val="Gl"/>
          <w:rFonts w:cstheme="minorHAnsi"/>
          <w:color w:val="333333"/>
          <w:shd w:val="clear" w:color="auto" w:fill="FFFFFF"/>
        </w:rPr>
        <w:t>a) </w:t>
      </w:r>
      <w:r w:rsidRPr="003E4E9A">
        <w:rPr>
          <w:rFonts w:cstheme="minorHAnsi"/>
          <w:color w:val="333333"/>
          <w:shd w:val="clear" w:color="auto" w:fill="FFFFFF"/>
        </w:rPr>
        <w:t>Bilim insanları hakkında bilgi toplar.</w:t>
      </w:r>
      <w:r w:rsidRPr="003E4E9A">
        <w:rPr>
          <w:rFonts w:cstheme="minorHAnsi"/>
          <w:color w:val="333333"/>
        </w:rPr>
        <w:br/>
      </w:r>
      <w:r w:rsidRPr="003E4E9A">
        <w:rPr>
          <w:rStyle w:val="Gl"/>
          <w:rFonts w:cstheme="minorHAnsi"/>
          <w:color w:val="333333"/>
          <w:shd w:val="clear" w:color="auto" w:fill="FFFFFF"/>
        </w:rPr>
        <w:t>b) </w:t>
      </w:r>
      <w:r w:rsidRPr="003E4E9A">
        <w:rPr>
          <w:rFonts w:cstheme="minorHAnsi"/>
          <w:color w:val="333333"/>
          <w:shd w:val="clear" w:color="auto" w:fill="FFFFFF"/>
        </w:rPr>
        <w:t>Bilim insanlarının ortak özelliklerini belirler.</w:t>
      </w:r>
      <w:r w:rsidRPr="003E4E9A">
        <w:rPr>
          <w:rFonts w:cstheme="minorHAnsi"/>
          <w:color w:val="333333"/>
        </w:rPr>
        <w:br/>
      </w:r>
      <w:r w:rsidRPr="003E4E9A">
        <w:rPr>
          <w:rStyle w:val="Gl"/>
          <w:rFonts w:cstheme="minorHAnsi"/>
          <w:color w:val="333333"/>
          <w:shd w:val="clear" w:color="auto" w:fill="FFFFFF"/>
        </w:rPr>
        <w:t>c) </w:t>
      </w:r>
      <w:r w:rsidRPr="003E4E9A">
        <w:rPr>
          <w:rFonts w:cstheme="minorHAnsi"/>
          <w:color w:val="333333"/>
          <w:shd w:val="clear" w:color="auto" w:fill="FFFFFF"/>
        </w:rPr>
        <w:t>Bilim insanlarının ortak olmayan özelliklerini belirler.</w:t>
      </w:r>
      <w:r w:rsidRPr="003E4E9A">
        <w:rPr>
          <w:rFonts w:cstheme="minorHAnsi"/>
          <w:color w:val="333333"/>
        </w:rPr>
        <w:br/>
      </w:r>
      <w:r w:rsidRPr="003E4E9A">
        <w:rPr>
          <w:rStyle w:val="Gl"/>
          <w:rFonts w:cstheme="minorHAnsi"/>
          <w:color w:val="333333"/>
          <w:shd w:val="clear" w:color="auto" w:fill="FFFFFF"/>
        </w:rPr>
        <w:t>ç) </w:t>
      </w:r>
      <w:r w:rsidRPr="003E4E9A">
        <w:rPr>
          <w:rFonts w:cstheme="minorHAnsi"/>
          <w:color w:val="333333"/>
          <w:shd w:val="clear" w:color="auto" w:fill="FFFFFF"/>
        </w:rPr>
        <w:t>Örüntüler üzerinden bilim insanlarının özellikleri hakkında önermede bulunur.</w:t>
      </w:r>
    </w:p>
    <w:p w:rsidR="00E25374" w:rsidRPr="00840E97" w:rsidRDefault="00E25374" w:rsidP="00E25374">
      <w:pPr>
        <w:spacing w:after="100" w:afterAutospacing="1"/>
        <w:rPr>
          <w:rFonts w:eastAsia="Times New Roman" w:cstheme="minorHAnsi"/>
          <w:lang w:eastAsia="tr-TR"/>
        </w:rPr>
      </w:pPr>
    </w:p>
    <w:p w:rsidR="00AD6232" w:rsidRPr="00840E97" w:rsidRDefault="00AD6232" w:rsidP="00AD6232">
      <w:pPr>
        <w:spacing w:after="100" w:afterAutospacing="1"/>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"KİMİM BEN? (BİLİM İNSANI AVI)" </w:t>
      </w:r>
    </w:p>
    <w:p w:rsidR="00AD6232" w:rsidRPr="00840E97" w:rsidRDefault="00AD6232" w:rsidP="00AD6232">
      <w:pPr>
        <w:numPr>
          <w:ilvl w:val="0"/>
          <w:numId w:val="14"/>
        </w:numPr>
        <w:spacing w:after="100" w:afterAutospacing="1"/>
        <w:rPr>
          <w:rFonts w:eastAsia="Times New Roman" w:cstheme="minorHAnsi"/>
          <w:lang w:eastAsia="tr-TR"/>
        </w:rPr>
      </w:pPr>
      <w:r w:rsidRPr="00840E97">
        <w:rPr>
          <w:rFonts w:eastAsia="Times New Roman" w:cstheme="minorHAnsi"/>
          <w:b/>
          <w:bCs/>
          <w:lang w:eastAsia="tr-TR"/>
        </w:rPr>
        <w:t>Aşama 1:</w:t>
      </w:r>
      <w:r w:rsidRPr="00840E97">
        <w:rPr>
          <w:rFonts w:eastAsia="Times New Roman" w:cstheme="minorHAnsi"/>
          <w:lang w:eastAsia="tr-TR"/>
        </w:rPr>
        <w:t xml:space="preserve"> Öğretmen küçük kartlara bilim insanlarının adlarını (Ali Kuşçu, El-</w:t>
      </w:r>
      <w:proofErr w:type="spellStart"/>
      <w:r w:rsidRPr="00840E97">
        <w:rPr>
          <w:rFonts w:eastAsia="Times New Roman" w:cstheme="minorHAnsi"/>
          <w:lang w:eastAsia="tr-TR"/>
        </w:rPr>
        <w:t>Cezerî</w:t>
      </w:r>
      <w:proofErr w:type="spellEnd"/>
      <w:r w:rsidRPr="00840E97">
        <w:rPr>
          <w:rFonts w:eastAsia="Times New Roman" w:cstheme="minorHAnsi"/>
          <w:lang w:eastAsia="tr-TR"/>
        </w:rPr>
        <w:t xml:space="preserve">, Jale İnan, Vecihi </w:t>
      </w:r>
      <w:proofErr w:type="spellStart"/>
      <w:r w:rsidRPr="00840E97">
        <w:rPr>
          <w:rFonts w:eastAsia="Times New Roman" w:cstheme="minorHAnsi"/>
          <w:lang w:eastAsia="tr-TR"/>
        </w:rPr>
        <w:t>Hürkuş</w:t>
      </w:r>
      <w:proofErr w:type="spellEnd"/>
      <w:r w:rsidRPr="00840E97">
        <w:rPr>
          <w:rFonts w:eastAsia="Times New Roman" w:cstheme="minorHAnsi"/>
          <w:lang w:eastAsia="tr-TR"/>
        </w:rPr>
        <w:t xml:space="preserve">, Einstein, </w:t>
      </w:r>
      <w:proofErr w:type="spellStart"/>
      <w:r w:rsidRPr="00840E97">
        <w:rPr>
          <w:rFonts w:eastAsia="Times New Roman" w:cstheme="minorHAnsi"/>
          <w:lang w:eastAsia="tr-TR"/>
        </w:rPr>
        <w:t>Curie</w:t>
      </w:r>
      <w:proofErr w:type="spellEnd"/>
      <w:r w:rsidRPr="00840E97">
        <w:rPr>
          <w:rFonts w:eastAsia="Times New Roman" w:cstheme="minorHAnsi"/>
          <w:lang w:eastAsia="tr-TR"/>
        </w:rPr>
        <w:t xml:space="preserve"> vb.) yazar.</w:t>
      </w:r>
    </w:p>
    <w:p w:rsidR="00AD6232" w:rsidRPr="00840E97" w:rsidRDefault="00AD6232" w:rsidP="00AD6232">
      <w:pPr>
        <w:numPr>
          <w:ilvl w:val="0"/>
          <w:numId w:val="14"/>
        </w:numPr>
        <w:spacing w:after="100" w:afterAutospacing="1"/>
        <w:rPr>
          <w:rFonts w:eastAsia="Times New Roman" w:cstheme="minorHAnsi"/>
          <w:lang w:eastAsia="tr-TR"/>
        </w:rPr>
      </w:pPr>
      <w:r w:rsidRPr="00840E97">
        <w:rPr>
          <w:rFonts w:eastAsia="Times New Roman" w:cstheme="minorHAnsi"/>
          <w:b/>
          <w:bCs/>
          <w:lang w:eastAsia="tr-TR"/>
        </w:rPr>
        <w:t>Aşama 2:</w:t>
      </w:r>
      <w:r w:rsidRPr="00840E97">
        <w:rPr>
          <w:rFonts w:eastAsia="Times New Roman" w:cstheme="minorHAnsi"/>
          <w:lang w:eastAsia="tr-TR"/>
        </w:rPr>
        <w:t xml:space="preserve"> Tahtaya kalkan öğrenciye bir kart gösterilir (</w:t>
      </w:r>
      <w:proofErr w:type="spellStart"/>
      <w:r w:rsidRPr="00840E97">
        <w:rPr>
          <w:rFonts w:eastAsia="Times New Roman" w:cstheme="minorHAnsi"/>
          <w:lang w:eastAsia="tr-TR"/>
        </w:rPr>
        <w:t>Örn</w:t>
      </w:r>
      <w:proofErr w:type="spellEnd"/>
      <w:r w:rsidRPr="00840E97">
        <w:rPr>
          <w:rFonts w:eastAsia="Times New Roman" w:cstheme="minorHAnsi"/>
          <w:lang w:eastAsia="tr-TR"/>
        </w:rPr>
        <w:t>: Jale İnan).</w:t>
      </w:r>
    </w:p>
    <w:p w:rsidR="00AD6232" w:rsidRPr="00840E97" w:rsidRDefault="00AD6232" w:rsidP="00AD6232">
      <w:pPr>
        <w:numPr>
          <w:ilvl w:val="0"/>
          <w:numId w:val="14"/>
        </w:numPr>
        <w:spacing w:after="100" w:afterAutospacing="1"/>
        <w:rPr>
          <w:rFonts w:eastAsia="Times New Roman" w:cstheme="minorHAnsi"/>
          <w:lang w:eastAsia="tr-TR"/>
        </w:rPr>
      </w:pPr>
      <w:r w:rsidRPr="00840E97">
        <w:rPr>
          <w:rFonts w:eastAsia="Times New Roman" w:cstheme="minorHAnsi"/>
          <w:b/>
          <w:bCs/>
          <w:lang w:eastAsia="tr-TR"/>
        </w:rPr>
        <w:t>Aşama 3:</w:t>
      </w:r>
      <w:r w:rsidRPr="00840E97">
        <w:rPr>
          <w:rFonts w:eastAsia="Times New Roman" w:cstheme="minorHAnsi"/>
          <w:lang w:eastAsia="tr-TR"/>
        </w:rPr>
        <w:t xml:space="preserve"> Öğrenci isim kullanmadan ipuçları verir: "Toprağın altındaki heykelleri bulurum, çok sabırlıyım, ilk kadın arkeoloğum!"</w:t>
      </w:r>
    </w:p>
    <w:p w:rsidR="00AD6232" w:rsidRPr="00840E97" w:rsidRDefault="00AD6232" w:rsidP="00AD6232">
      <w:pPr>
        <w:numPr>
          <w:ilvl w:val="0"/>
          <w:numId w:val="14"/>
        </w:numPr>
        <w:spacing w:after="100" w:afterAutospacing="1"/>
        <w:rPr>
          <w:rFonts w:eastAsia="Times New Roman" w:cstheme="minorHAnsi"/>
          <w:lang w:eastAsia="tr-TR"/>
        </w:rPr>
      </w:pPr>
      <w:r w:rsidRPr="00840E97">
        <w:rPr>
          <w:rFonts w:eastAsia="Times New Roman" w:cstheme="minorHAnsi"/>
          <w:b/>
          <w:bCs/>
          <w:lang w:eastAsia="tr-TR"/>
        </w:rPr>
        <w:lastRenderedPageBreak/>
        <w:t>Aşama 4:</w:t>
      </w:r>
      <w:r w:rsidRPr="00840E97">
        <w:rPr>
          <w:rFonts w:eastAsia="Times New Roman" w:cstheme="minorHAnsi"/>
          <w:lang w:eastAsia="tr-TR"/>
        </w:rPr>
        <w:t xml:space="preserve"> Sınıf 30 saniye içinde doğru tahmini yapmaya çalışır.</w:t>
      </w:r>
    </w:p>
    <w:p w:rsidR="00AD6232" w:rsidRPr="00840E97" w:rsidRDefault="00AD6232" w:rsidP="00AD6232">
      <w:pPr>
        <w:spacing w:after="100" w:afterAutospacing="1"/>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"KENDİ </w:t>
      </w:r>
      <w:r w:rsidR="00E25374">
        <w:rPr>
          <w:rFonts w:eastAsia="Times New Roman" w:cstheme="minorHAnsi"/>
          <w:b/>
          <w:bCs/>
          <w:lang w:eastAsia="tr-TR"/>
        </w:rPr>
        <w:t>İCADIM</w:t>
      </w:r>
      <w:r w:rsidRPr="00840E97">
        <w:rPr>
          <w:rFonts w:eastAsia="Times New Roman" w:cstheme="minorHAnsi"/>
          <w:b/>
          <w:bCs/>
          <w:lang w:eastAsia="tr-TR"/>
        </w:rPr>
        <w:t xml:space="preserve">" </w:t>
      </w:r>
    </w:p>
    <w:p w:rsidR="00AD6232" w:rsidRPr="00840E97" w:rsidRDefault="00AD6232" w:rsidP="00AD6232">
      <w:pPr>
        <w:numPr>
          <w:ilvl w:val="0"/>
          <w:numId w:val="15"/>
        </w:numPr>
        <w:spacing w:after="100" w:afterAutospacing="1"/>
        <w:rPr>
          <w:rFonts w:eastAsia="Times New Roman" w:cstheme="minorHAnsi"/>
          <w:lang w:eastAsia="tr-TR"/>
        </w:rPr>
      </w:pPr>
      <w:r w:rsidRPr="00840E97">
        <w:rPr>
          <w:rFonts w:eastAsia="Times New Roman" w:cstheme="minorHAnsi"/>
          <w:b/>
          <w:bCs/>
          <w:lang w:eastAsia="tr-TR"/>
        </w:rPr>
        <w:t>Aşama 1:</w:t>
      </w:r>
      <w:r w:rsidRPr="00840E97">
        <w:rPr>
          <w:rFonts w:eastAsia="Times New Roman" w:cstheme="minorHAnsi"/>
          <w:lang w:eastAsia="tr-TR"/>
        </w:rPr>
        <w:t xml:space="preserve"> Öğrencilere büyük, boş bir banknot (para) şablonu dağıtılır.</w:t>
      </w:r>
    </w:p>
    <w:p w:rsidR="00AD6232" w:rsidRPr="00840E97" w:rsidRDefault="00AD6232" w:rsidP="00AD6232">
      <w:pPr>
        <w:numPr>
          <w:ilvl w:val="0"/>
          <w:numId w:val="15"/>
        </w:numPr>
        <w:spacing w:after="100" w:afterAutospacing="1"/>
        <w:rPr>
          <w:rFonts w:eastAsia="Times New Roman" w:cstheme="minorHAnsi"/>
          <w:lang w:eastAsia="tr-TR"/>
        </w:rPr>
      </w:pPr>
      <w:r w:rsidRPr="00840E97">
        <w:rPr>
          <w:rFonts w:eastAsia="Times New Roman" w:cstheme="minorHAnsi"/>
          <w:b/>
          <w:bCs/>
          <w:lang w:eastAsia="tr-TR"/>
        </w:rPr>
        <w:t>Aşama 2:</w:t>
      </w:r>
      <w:r w:rsidRPr="00840E97">
        <w:rPr>
          <w:rFonts w:eastAsia="Times New Roman" w:cstheme="minorHAnsi"/>
          <w:lang w:eastAsia="tr-TR"/>
        </w:rPr>
        <w:t xml:space="preserve"> "Büyüdüğünüzde ülkenize büyük bir hizmet yapsanız ve fotoğrafınızı paraya bassalar, yanınıza hangi icadınızı çizerdiniz?" sorusu sorulur.</w:t>
      </w:r>
    </w:p>
    <w:p w:rsidR="00AD6232" w:rsidRPr="00840E97" w:rsidRDefault="00AD6232" w:rsidP="00AD6232">
      <w:pPr>
        <w:numPr>
          <w:ilvl w:val="0"/>
          <w:numId w:val="15"/>
        </w:numPr>
        <w:spacing w:after="100" w:afterAutospacing="1"/>
        <w:rPr>
          <w:rFonts w:eastAsia="Times New Roman" w:cstheme="minorHAnsi"/>
          <w:lang w:eastAsia="tr-TR"/>
        </w:rPr>
      </w:pPr>
      <w:r w:rsidRPr="00840E97">
        <w:rPr>
          <w:rFonts w:eastAsia="Times New Roman" w:cstheme="minorHAnsi"/>
          <w:b/>
          <w:bCs/>
          <w:lang w:eastAsia="tr-TR"/>
        </w:rPr>
        <w:t>Aşama 3:</w:t>
      </w:r>
      <w:r w:rsidRPr="00840E97">
        <w:rPr>
          <w:rFonts w:eastAsia="Times New Roman" w:cstheme="minorHAnsi"/>
          <w:lang w:eastAsia="tr-TR"/>
        </w:rPr>
        <w:t xml:space="preserve"> Öğrenciler banknotun bir tarafına kendi portrelerini, diğer tarafına gelecekte yapmayı hayal ettikleri icadı çizerler.</w:t>
      </w:r>
    </w:p>
    <w:p w:rsidR="00AD6232" w:rsidRPr="00840E97" w:rsidRDefault="00AD6232" w:rsidP="00AD6232">
      <w:pPr>
        <w:numPr>
          <w:ilvl w:val="0"/>
          <w:numId w:val="15"/>
        </w:numPr>
        <w:spacing w:after="100" w:afterAutospacing="1"/>
        <w:rPr>
          <w:rFonts w:eastAsia="Times New Roman" w:cstheme="minorHAnsi"/>
          <w:lang w:eastAsia="tr-TR"/>
        </w:rPr>
      </w:pPr>
      <w:r w:rsidRPr="00840E97">
        <w:rPr>
          <w:rFonts w:eastAsia="Times New Roman" w:cstheme="minorHAnsi"/>
          <w:b/>
          <w:bCs/>
          <w:lang w:eastAsia="tr-TR"/>
        </w:rPr>
        <w:t>Aşama 4:</w:t>
      </w:r>
      <w:r w:rsidRPr="00840E97">
        <w:rPr>
          <w:rFonts w:eastAsia="Times New Roman" w:cstheme="minorHAnsi"/>
          <w:lang w:eastAsia="tr-TR"/>
        </w:rPr>
        <w:t xml:space="preserve"> Hazırlanan bu paralar "Geleceğin Bilim İnsanları" panosunda sergilenir.</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1. Ders: Bilim İnsanlarının Özellikleri ve Türk Bilginler (Sayfa 13-15)</w:t>
      </w:r>
    </w:p>
    <w:p w:rsidR="00AD6232" w:rsidRPr="00840E97" w:rsidRDefault="00AD6232" w:rsidP="00AD6232">
      <w:pPr>
        <w:numPr>
          <w:ilvl w:val="0"/>
          <w:numId w:val="16"/>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Fasikülün 13. sayfasında, bilim insanlarının meraklı, sabırlı, kararlı ve dürüst oldukları, eleştirel düşündükleri anlatılır. "Pratik 8"de bu özellikler ilgili cümlelerle eşleştirilir. </w:t>
      </w:r>
    </w:p>
    <w:p w:rsidR="00AD6232" w:rsidRPr="00840E97" w:rsidRDefault="00AD6232" w:rsidP="00AD6232">
      <w:pPr>
        <w:numPr>
          <w:ilvl w:val="0"/>
          <w:numId w:val="16"/>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14. sayfada Ay haritası çizen Ali Kuşçu ve robotların babası El-</w:t>
      </w:r>
      <w:proofErr w:type="spellStart"/>
      <w:r w:rsidRPr="00840E97">
        <w:rPr>
          <w:rFonts w:eastAsia="Times New Roman" w:cstheme="minorHAnsi"/>
          <w:lang w:eastAsia="tr-TR"/>
        </w:rPr>
        <w:t>Cezerî</w:t>
      </w:r>
      <w:proofErr w:type="spellEnd"/>
      <w:r w:rsidRPr="00840E97">
        <w:rPr>
          <w:rFonts w:eastAsia="Times New Roman" w:cstheme="minorHAnsi"/>
          <w:lang w:eastAsia="tr-TR"/>
        </w:rPr>
        <w:t xml:space="preserve"> tanıtılır. Öğrenciler El-</w:t>
      </w:r>
      <w:proofErr w:type="spellStart"/>
      <w:r w:rsidRPr="00840E97">
        <w:rPr>
          <w:rFonts w:eastAsia="Times New Roman" w:cstheme="minorHAnsi"/>
          <w:lang w:eastAsia="tr-TR"/>
        </w:rPr>
        <w:t>Cezerî'nin</w:t>
      </w:r>
      <w:proofErr w:type="spellEnd"/>
      <w:r w:rsidRPr="00840E97">
        <w:rPr>
          <w:rFonts w:eastAsia="Times New Roman" w:cstheme="minorHAnsi"/>
          <w:lang w:eastAsia="tr-TR"/>
        </w:rPr>
        <w:t xml:space="preserve"> yüzyıllar önce yaptığı makineler ile günümüz robotlarını T tablosunda karşılaştırırlar. </w:t>
      </w:r>
    </w:p>
    <w:p w:rsidR="00AD6232" w:rsidRPr="00840E97" w:rsidRDefault="00AD6232" w:rsidP="00AD6232">
      <w:pPr>
        <w:numPr>
          <w:ilvl w:val="0"/>
          <w:numId w:val="16"/>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15. sayfada arkeolog Jale İnan, ilk Türk uçağını tasarlayan Vecihi </w:t>
      </w:r>
      <w:proofErr w:type="spellStart"/>
      <w:r w:rsidRPr="00840E97">
        <w:rPr>
          <w:rFonts w:eastAsia="Times New Roman" w:cstheme="minorHAnsi"/>
          <w:lang w:eastAsia="tr-TR"/>
        </w:rPr>
        <w:t>Hürkuş</w:t>
      </w:r>
      <w:proofErr w:type="spellEnd"/>
      <w:r w:rsidRPr="00840E97">
        <w:rPr>
          <w:rFonts w:eastAsia="Times New Roman" w:cstheme="minorHAnsi"/>
          <w:lang w:eastAsia="tr-TR"/>
        </w:rPr>
        <w:t xml:space="preserve"> ve ilk astronotumuz Alper </w:t>
      </w:r>
      <w:proofErr w:type="spellStart"/>
      <w:r w:rsidRPr="00840E97">
        <w:rPr>
          <w:rFonts w:eastAsia="Times New Roman" w:cstheme="minorHAnsi"/>
          <w:lang w:eastAsia="tr-TR"/>
        </w:rPr>
        <w:t>Gezeravcı'nın</w:t>
      </w:r>
      <w:proofErr w:type="spellEnd"/>
      <w:r w:rsidRPr="00840E97">
        <w:rPr>
          <w:rFonts w:eastAsia="Times New Roman" w:cstheme="minorHAnsi"/>
          <w:lang w:eastAsia="tr-TR"/>
        </w:rPr>
        <w:t xml:space="preserve"> hayatları incelenip eşleştirme etkinliği (Pratik 10) yapılır.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2. Ders: Dünya Bilim Tarihi ve Ortak Özellikler (Sayfa 16-19)</w:t>
      </w:r>
    </w:p>
    <w:p w:rsidR="00AD6232" w:rsidRPr="00840E97" w:rsidRDefault="00AD6232" w:rsidP="00AD6232">
      <w:pPr>
        <w:numPr>
          <w:ilvl w:val="0"/>
          <w:numId w:val="17"/>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16. sayfada Albert Einstein, Marie </w:t>
      </w:r>
      <w:proofErr w:type="spellStart"/>
      <w:r w:rsidRPr="00840E97">
        <w:rPr>
          <w:rFonts w:eastAsia="Times New Roman" w:cstheme="minorHAnsi"/>
          <w:lang w:eastAsia="tr-TR"/>
        </w:rPr>
        <w:t>Curie</w:t>
      </w:r>
      <w:proofErr w:type="spellEnd"/>
      <w:r w:rsidRPr="00840E97">
        <w:rPr>
          <w:rFonts w:eastAsia="Times New Roman" w:cstheme="minorHAnsi"/>
          <w:lang w:eastAsia="tr-TR"/>
        </w:rPr>
        <w:t xml:space="preserve"> ve Thomas Edison'un çalışma alanları eşleştirilir. Öğrenciler başarısız olan Mete karakterine, Einstein veya </w:t>
      </w:r>
      <w:proofErr w:type="spellStart"/>
      <w:r w:rsidRPr="00840E97">
        <w:rPr>
          <w:rFonts w:eastAsia="Times New Roman" w:cstheme="minorHAnsi"/>
          <w:lang w:eastAsia="tr-TR"/>
        </w:rPr>
        <w:t>Curie'nin</w:t>
      </w:r>
      <w:proofErr w:type="spellEnd"/>
      <w:r w:rsidRPr="00840E97">
        <w:rPr>
          <w:rFonts w:eastAsia="Times New Roman" w:cstheme="minorHAnsi"/>
          <w:lang w:eastAsia="tr-TR"/>
        </w:rPr>
        <w:t xml:space="preserve"> verebileceği tavsiyeleri (pes etmemek) yazarlar. </w:t>
      </w:r>
    </w:p>
    <w:p w:rsidR="00AD6232" w:rsidRPr="00840E97" w:rsidRDefault="00AD6232" w:rsidP="00AD6232">
      <w:pPr>
        <w:numPr>
          <w:ilvl w:val="0"/>
          <w:numId w:val="17"/>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17. sayfada İslam Bilim Tarihi araştırmacısı Fuat Sezgin ve ünlü matematikçi Cahit </w:t>
      </w:r>
      <w:proofErr w:type="spellStart"/>
      <w:r w:rsidRPr="00840E97">
        <w:rPr>
          <w:rFonts w:eastAsia="Times New Roman" w:cstheme="minorHAnsi"/>
          <w:lang w:eastAsia="tr-TR"/>
        </w:rPr>
        <w:t>Arf'ın</w:t>
      </w:r>
      <w:proofErr w:type="spellEnd"/>
      <w:r w:rsidRPr="00840E97">
        <w:rPr>
          <w:rFonts w:eastAsia="Times New Roman" w:cstheme="minorHAnsi"/>
          <w:lang w:eastAsia="tr-TR"/>
        </w:rPr>
        <w:t xml:space="preserve"> başarıları eşleştirilir; ortak özellikleri </w:t>
      </w:r>
      <w:proofErr w:type="spellStart"/>
      <w:r w:rsidRPr="00840E97">
        <w:rPr>
          <w:rFonts w:eastAsia="Times New Roman" w:cstheme="minorHAnsi"/>
          <w:lang w:eastAsia="tr-TR"/>
        </w:rPr>
        <w:t>Venn</w:t>
      </w:r>
      <w:proofErr w:type="spellEnd"/>
      <w:r w:rsidRPr="00840E97">
        <w:rPr>
          <w:rFonts w:eastAsia="Times New Roman" w:cstheme="minorHAnsi"/>
          <w:lang w:eastAsia="tr-TR"/>
        </w:rPr>
        <w:t xml:space="preserve"> şemasına yerleştirilir. </w:t>
      </w:r>
      <w:r w:rsidRPr="00840E97">
        <w:rPr>
          <w:rFonts w:eastAsia="Times New Roman" w:cstheme="minorHAnsi"/>
          <w:b/>
          <w:bCs/>
          <w:lang w:eastAsia="tr-TR"/>
        </w:rPr>
        <w:t xml:space="preserve">" </w:t>
      </w:r>
      <w:r w:rsidR="00E25374">
        <w:rPr>
          <w:rFonts w:eastAsia="Times New Roman" w:cstheme="minorHAnsi"/>
          <w:b/>
          <w:bCs/>
          <w:lang w:eastAsia="tr-TR"/>
        </w:rPr>
        <w:t>Benin İcadım</w:t>
      </w:r>
      <w:r w:rsidRPr="00840E97">
        <w:rPr>
          <w:rFonts w:eastAsia="Times New Roman" w:cstheme="minorHAnsi"/>
          <w:b/>
          <w:bCs/>
          <w:lang w:eastAsia="tr-TR"/>
        </w:rPr>
        <w:t>"</w:t>
      </w:r>
      <w:r w:rsidRPr="00840E97">
        <w:rPr>
          <w:rFonts w:eastAsia="Times New Roman" w:cstheme="minorHAnsi"/>
          <w:lang w:eastAsia="tr-TR"/>
        </w:rPr>
        <w:t xml:space="preserve"> atölyesi uygulanır. </w:t>
      </w:r>
    </w:p>
    <w:p w:rsidR="00AD6232" w:rsidRPr="00840E97" w:rsidRDefault="00AD6232" w:rsidP="00AD6232">
      <w:pPr>
        <w:numPr>
          <w:ilvl w:val="0"/>
          <w:numId w:val="17"/>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18. ve 19. sayfalarda bilim insanlarının özellikleri </w:t>
      </w:r>
      <w:proofErr w:type="spellStart"/>
      <w:r w:rsidRPr="00840E97">
        <w:rPr>
          <w:rFonts w:eastAsia="Times New Roman" w:cstheme="minorHAnsi"/>
          <w:lang w:eastAsia="tr-TR"/>
        </w:rPr>
        <w:t>genellenir</w:t>
      </w:r>
      <w:proofErr w:type="spellEnd"/>
      <w:r w:rsidRPr="00840E97">
        <w:rPr>
          <w:rFonts w:eastAsia="Times New Roman" w:cstheme="minorHAnsi"/>
          <w:lang w:eastAsia="tr-TR"/>
        </w:rPr>
        <w:t xml:space="preserve">; apartmanlardaki otomatik kapıların, ampulün ve tıptaki gelişmelerin bilimin bir sonucu olduğu aktarılır. "Öz Değerlendirme Formu" doldurulur.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 Ders: Ünite Değerlendirme ve Beceri Temelli Ölçme (Sayfa 20-24)</w:t>
      </w:r>
    </w:p>
    <w:p w:rsidR="00AD6232" w:rsidRPr="00840E97" w:rsidRDefault="00AD6232" w:rsidP="00AD6232">
      <w:pPr>
        <w:numPr>
          <w:ilvl w:val="0"/>
          <w:numId w:val="18"/>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20. sayfadaki Süreç Değerlendirme etkinliğinde bilim insanına ait özelliklerin yazılı olduğu deney tüpleri boyanır. </w:t>
      </w:r>
    </w:p>
    <w:p w:rsidR="00AD6232" w:rsidRPr="00840E97" w:rsidRDefault="00AD6232" w:rsidP="00AD6232">
      <w:pPr>
        <w:numPr>
          <w:ilvl w:val="0"/>
          <w:numId w:val="18"/>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21. sayfadaki Yenilikçi </w:t>
      </w:r>
      <w:proofErr w:type="spellStart"/>
      <w:r w:rsidRPr="00840E97">
        <w:rPr>
          <w:rFonts w:eastAsia="Times New Roman" w:cstheme="minorHAnsi"/>
          <w:lang w:eastAsia="tr-TR"/>
        </w:rPr>
        <w:t>Ölçme'de</w:t>
      </w:r>
      <w:proofErr w:type="spellEnd"/>
      <w:r w:rsidRPr="00840E97">
        <w:rPr>
          <w:rFonts w:eastAsia="Times New Roman" w:cstheme="minorHAnsi"/>
          <w:lang w:eastAsia="tr-TR"/>
        </w:rPr>
        <w:t xml:space="preserve"> Gözlem, Tahmin, Deney, Araştırma kavramlarının harfleri uygun kutulara yerleştirilir. </w:t>
      </w:r>
      <w:r w:rsidRPr="00840E97">
        <w:rPr>
          <w:rFonts w:eastAsia="Times New Roman" w:cstheme="minorHAnsi"/>
          <w:b/>
          <w:bCs/>
          <w:lang w:eastAsia="tr-TR"/>
        </w:rPr>
        <w:t>"Kimim Ben?"</w:t>
      </w:r>
      <w:r w:rsidRPr="00840E97">
        <w:rPr>
          <w:rFonts w:eastAsia="Times New Roman" w:cstheme="minorHAnsi"/>
          <w:lang w:eastAsia="tr-TR"/>
        </w:rPr>
        <w:t xml:space="preserve"> oyunuyla genel tekrar yapılır. </w:t>
      </w:r>
    </w:p>
    <w:p w:rsidR="00AD6232" w:rsidRPr="00840E97" w:rsidRDefault="00AD6232" w:rsidP="00AD6232">
      <w:pPr>
        <w:numPr>
          <w:ilvl w:val="0"/>
          <w:numId w:val="18"/>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22-24. sayfalardaki "1. Ünite Sonu Değerlendirme" ve "Beceri Temelli Değerlendirme" testleri çözülerek ünite kazanımları ölçülür. </w:t>
      </w:r>
    </w:p>
    <w:p w:rsidR="00AD6232" w:rsidRPr="00840E97" w:rsidRDefault="00AD6232" w:rsidP="00AD6232">
      <w:pPr>
        <w:numPr>
          <w:ilvl w:val="0"/>
          <w:numId w:val="18"/>
        </w:numPr>
        <w:spacing w:after="100" w:afterAutospacing="1"/>
        <w:rPr>
          <w:rFonts w:eastAsia="Times New Roman" w:cstheme="minorHAnsi"/>
          <w:lang w:eastAsia="tr-TR"/>
        </w:rPr>
      </w:pPr>
      <w:r w:rsidRPr="00840E97">
        <w:rPr>
          <w:rFonts w:eastAsia="Times New Roman" w:cstheme="minorHAnsi"/>
          <w:b/>
          <w:bCs/>
          <w:lang w:eastAsia="tr-TR"/>
        </w:rPr>
        <w:t xml:space="preserve">Adım 4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w:t>
      </w:r>
      <w:r w:rsidRPr="00840E97">
        <w:rPr>
          <w:rFonts w:eastAsia="Times New Roman" w:cstheme="minorHAnsi"/>
          <w:i/>
          <w:iCs/>
          <w:lang w:eastAsia="tr-TR"/>
        </w:rPr>
        <w:t xml:space="preserve">Thomas Edison'un ampulü icat etmeden önce binlerce kez başarısız olması hatırlatılır. Sınavlarda veya ödevlerde yapılan yanlışların, doğruyu bulmak için atılan en güçlü adımlar olduğu </w:t>
      </w:r>
      <w:proofErr w:type="spellStart"/>
      <w:r w:rsidRPr="00840E97">
        <w:rPr>
          <w:rFonts w:eastAsia="Times New Roman" w:cstheme="minorHAnsi"/>
          <w:i/>
          <w:iCs/>
          <w:lang w:eastAsia="tr-TR"/>
        </w:rPr>
        <w:t>empatik</w:t>
      </w:r>
      <w:proofErr w:type="spellEnd"/>
      <w:r w:rsidRPr="00840E97">
        <w:rPr>
          <w:rFonts w:eastAsia="Times New Roman" w:cstheme="minorHAnsi"/>
          <w:i/>
          <w:iCs/>
          <w:lang w:eastAsia="tr-TR"/>
        </w:rPr>
        <w:t xml:space="preserve"> bir dille çocuklara hissettirilir.</w:t>
      </w:r>
    </w:p>
    <w:p w:rsidR="00AD6232" w:rsidRPr="00840E97" w:rsidRDefault="00AD6232" w:rsidP="00AD6232">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3 HAFTA DEĞERLENDİRME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Çok İyi</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Gözlem, tahmin, veri kaydetme, deney yapma ve model oluşturma becerilerini doğru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Bilim insanlarının ortak (sabır, kararlılık) ve farklı (çalışma alanları) özelliklerini genelleyebilir.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AD6232">
      <w:pPr>
        <w:spacing w:after="100" w:afterAutospacing="1"/>
        <w:rPr>
          <w:rFonts w:eastAsia="Times New Roman" w:cstheme="minorHAnsi"/>
          <w:b/>
          <w:bCs/>
          <w:lang w:eastAsia="tr-TR"/>
        </w:rPr>
      </w:pP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1935"/>
        <w:gridCol w:w="2003"/>
        <w:gridCol w:w="2103"/>
        <w:gridCol w:w="855"/>
        <w:gridCol w:w="1151"/>
        <w:gridCol w:w="1301"/>
      </w:tblGrid>
      <w:tr w:rsidR="00AD6232"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Kısmen</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Hayır</w:t>
            </w:r>
          </w:p>
        </w:tc>
      </w:tr>
      <w:tr w:rsidR="00AD6232"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Takım oyunlarında ve etkinliklerde benimle uyumlu bir şekilde iş birliği yaptı.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3"/>
        <w:gridCol w:w="2990"/>
        <w:gridCol w:w="893"/>
        <w:gridCol w:w="1189"/>
        <w:gridCol w:w="1001"/>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Hata yapmaktan korkmuyor ve deney sonuçlarım farklı çıkarsa nedenini araştırmaya devam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AD6232" w:rsidRPr="00840E97" w:rsidRDefault="00AD6232">
      <w:pPr>
        <w:rPr>
          <w:rFonts w:cstheme="minorHAnsi"/>
        </w:rPr>
      </w:pPr>
    </w:p>
    <w:p w:rsidR="00E25374" w:rsidRPr="00E25374" w:rsidRDefault="00E25374" w:rsidP="00E25374">
      <w:pPr>
        <w:pStyle w:val="ListeParagraf"/>
        <w:numPr>
          <w:ilvl w:val="1"/>
          <w:numId w:val="55"/>
        </w:numPr>
        <w:spacing w:after="100" w:afterAutospacing="1"/>
        <w:outlineLvl w:val="2"/>
        <w:rPr>
          <w:rFonts w:cstheme="minorHAnsi"/>
          <w:b/>
          <w:bCs/>
        </w:rPr>
      </w:pPr>
      <w:r w:rsidRPr="00E25374">
        <w:rPr>
          <w:rFonts w:cstheme="minorHAnsi"/>
          <w:b/>
          <w:bCs/>
        </w:rPr>
        <w:lastRenderedPageBreak/>
        <w:t>HAFTA UYGUN ÜRÜNLER</w:t>
      </w:r>
    </w:p>
    <w:p w:rsidR="00E25374" w:rsidRPr="003E4E9A" w:rsidRDefault="00E25374" w:rsidP="00E25374">
      <w:pPr>
        <w:spacing w:after="100" w:afterAutospacing="1"/>
        <w:outlineLvl w:val="2"/>
        <w:rPr>
          <w:rFonts w:cstheme="minorHAnsi"/>
          <w:b/>
          <w:bCs/>
        </w:rPr>
      </w:pPr>
    </w:p>
    <w:p w:rsidR="00E25374" w:rsidRPr="003E4E9A" w:rsidRDefault="00E25374" w:rsidP="00E25374">
      <w:pPr>
        <w:spacing w:after="100" w:afterAutospacing="1"/>
        <w:outlineLvl w:val="2"/>
        <w:rPr>
          <w:rFonts w:cstheme="minorHAnsi"/>
          <w:b/>
          <w:bCs/>
        </w:rPr>
      </w:pPr>
      <w:r w:rsidRPr="003E4E9A">
        <w:rPr>
          <w:rFonts w:cstheme="minorHAnsi"/>
          <w:b/>
          <w:bCs/>
          <w:noProof/>
        </w:rPr>
        <w:drawing>
          <wp:inline distT="0" distB="0" distL="0" distR="0" wp14:anchorId="1001810D" wp14:editId="24C08A65">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098A00CA" wp14:editId="0E4CEC6C">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E25374" w:rsidRPr="003E4E9A" w:rsidRDefault="00E25374" w:rsidP="00E25374">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3  Bilim İnsanlarının Özellikleri</w:t>
      </w:r>
    </w:p>
    <w:p w:rsidR="00E25374" w:rsidRPr="003E4E9A" w:rsidRDefault="00E25374" w:rsidP="00E25374">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3  Bilim İnsanlarının Özellikleri</w:t>
      </w:r>
    </w:p>
    <w:p w:rsidR="00E25374" w:rsidRDefault="00E25374" w:rsidP="00AD6232">
      <w:pPr>
        <w:spacing w:after="100" w:afterAutospacing="1"/>
        <w:rPr>
          <w:rFonts w:eastAsia="Times New Roman" w:cstheme="minorHAnsi"/>
          <w:b/>
          <w:bCs/>
          <w:lang w:eastAsia="tr-TR"/>
        </w:rPr>
      </w:pPr>
    </w:p>
    <w:p w:rsidR="00E25374" w:rsidRDefault="00E25374" w:rsidP="00AD6232">
      <w:pPr>
        <w:spacing w:after="100" w:afterAutospacing="1"/>
        <w:rPr>
          <w:rFonts w:eastAsia="Times New Roman" w:cstheme="minorHAnsi"/>
          <w:b/>
          <w:bCs/>
          <w:lang w:eastAsia="tr-TR"/>
        </w:rPr>
      </w:pPr>
    </w:p>
    <w:p w:rsidR="00E25374" w:rsidRPr="003E4E9A" w:rsidRDefault="00E25374" w:rsidP="00E25374">
      <w:pPr>
        <w:spacing w:after="100" w:afterAutospacing="1"/>
        <w:rPr>
          <w:rFonts w:cstheme="minorHAnsi"/>
          <w:color w:val="FF0000"/>
        </w:rPr>
      </w:pPr>
      <w:r w:rsidRPr="003E4E9A">
        <w:rPr>
          <w:rFonts w:cstheme="minorHAnsi"/>
          <w:b/>
          <w:bCs/>
          <w:color w:val="FF0000"/>
        </w:rPr>
        <w:t>2. ÜNİTE: CANLILAR DÜNYASINA YOLCULUK (4,5,6,7,8. Haftalar)</w:t>
      </w:r>
    </w:p>
    <w:p w:rsidR="00AD6232" w:rsidRPr="00840E97" w:rsidRDefault="00AD6232" w:rsidP="00AD6232">
      <w:pPr>
        <w:spacing w:after="100" w:afterAutospacing="1"/>
        <w:outlineLvl w:val="2"/>
        <w:rPr>
          <w:rFonts w:eastAsia="Times New Roman" w:cstheme="minorHAnsi"/>
          <w:b/>
          <w:bCs/>
          <w:lang w:eastAsia="tr-TR"/>
        </w:rPr>
      </w:pPr>
      <w:r w:rsidRPr="00840E97">
        <w:rPr>
          <w:rFonts w:eastAsia="Times New Roman" w:cstheme="minorHAnsi"/>
          <w:b/>
          <w:bCs/>
          <w:lang w:eastAsia="tr-TR"/>
        </w:rPr>
        <w:t>4. HAFTA: CANLILARI TANIYORUZ (Sayfa 27-30)</w:t>
      </w:r>
    </w:p>
    <w:p w:rsidR="00AD6232" w:rsidRPr="00840E97" w:rsidRDefault="00AD6232" w:rsidP="00AD6232">
      <w:pPr>
        <w:numPr>
          <w:ilvl w:val="0"/>
          <w:numId w:val="19"/>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(Doğadaki canlı ve cansız varlıkların ayırt edici özellikleri, canlıların yaşamsal faaliyetleri).</w:t>
      </w:r>
    </w:p>
    <w:p w:rsidR="00AD6232" w:rsidRPr="00840E97" w:rsidRDefault="00AD6232" w:rsidP="00AD6232">
      <w:pPr>
        <w:numPr>
          <w:ilvl w:val="0"/>
          <w:numId w:val="19"/>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Çevre Bilinci, Merhamet, Gözlemcilik.</w:t>
      </w:r>
    </w:p>
    <w:p w:rsidR="00E25374" w:rsidRPr="00E25374" w:rsidRDefault="00AD6232" w:rsidP="00E25374">
      <w:pPr>
        <w:numPr>
          <w:ilvl w:val="0"/>
          <w:numId w:val="19"/>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Canlı ve cansız varlıkları ayırt etme, duyu organlarının işlevlerini hatırlama ve tüm canlıların 7 ortak özelliğini (beslenme, solunum, hareket, büyüme, çoğalma, tepki verme, boşaltım) kavrama. </w:t>
      </w:r>
    </w:p>
    <w:p w:rsidR="00E25374" w:rsidRPr="003E4E9A" w:rsidRDefault="00E25374" w:rsidP="00E25374">
      <w:pPr>
        <w:spacing w:after="100" w:afterAutospacing="1"/>
        <w:rPr>
          <w:rFonts w:cstheme="minorHAnsi"/>
          <w:b/>
          <w:bCs/>
        </w:rPr>
      </w:pPr>
      <w:r w:rsidRPr="003E4E9A">
        <w:rPr>
          <w:rFonts w:cstheme="minorHAnsi"/>
          <w:b/>
          <w:bCs/>
        </w:rPr>
        <w:t>Haftanın Kazanımları</w:t>
      </w:r>
    </w:p>
    <w:p w:rsidR="00E25374" w:rsidRPr="003E4E9A" w:rsidRDefault="00E25374" w:rsidP="00E25374">
      <w:pPr>
        <w:spacing w:after="100" w:afterAutospacing="1"/>
        <w:rPr>
          <w:rFonts w:cstheme="minorHAnsi"/>
        </w:rPr>
      </w:pPr>
      <w:r w:rsidRPr="003E4E9A">
        <w:rPr>
          <w:rStyle w:val="Gl"/>
          <w:rFonts w:cstheme="minorHAnsi"/>
          <w:color w:val="333333"/>
          <w:shd w:val="clear" w:color="auto" w:fill="FFFFFF"/>
        </w:rPr>
        <w:t>FB.3.2.1. Canlıları; mikroskopla görülebilen canlılar, mantarlar, bitkiler ve hayvanlar olarak sınıflandırabilme</w:t>
      </w:r>
      <w:r w:rsidRPr="003E4E9A">
        <w:rPr>
          <w:rFonts w:cstheme="minorHAnsi"/>
          <w:color w:val="333333"/>
        </w:rPr>
        <w:br/>
      </w:r>
      <w:r w:rsidRPr="003E4E9A">
        <w:rPr>
          <w:rStyle w:val="Gl"/>
          <w:rFonts w:cstheme="minorHAnsi"/>
          <w:color w:val="333333"/>
          <w:shd w:val="clear" w:color="auto" w:fill="FFFFFF"/>
        </w:rPr>
        <w:t>a)</w:t>
      </w:r>
      <w:r w:rsidRPr="003E4E9A">
        <w:rPr>
          <w:rFonts w:cstheme="minorHAnsi"/>
          <w:color w:val="333333"/>
          <w:shd w:val="clear" w:color="auto" w:fill="FFFFFF"/>
        </w:rPr>
        <w:t> Canlıların benzer ve farklı niteliklerini belirler.</w:t>
      </w:r>
      <w:r w:rsidRPr="003E4E9A">
        <w:rPr>
          <w:rFonts w:cstheme="minorHAnsi"/>
          <w:color w:val="333333"/>
        </w:rPr>
        <w:br/>
      </w:r>
      <w:r w:rsidRPr="003E4E9A">
        <w:rPr>
          <w:rStyle w:val="Gl"/>
          <w:rFonts w:cstheme="minorHAnsi"/>
          <w:color w:val="333333"/>
          <w:shd w:val="clear" w:color="auto" w:fill="FFFFFF"/>
        </w:rPr>
        <w:t>b)</w:t>
      </w:r>
      <w:r w:rsidRPr="003E4E9A">
        <w:rPr>
          <w:rFonts w:cstheme="minorHAnsi"/>
          <w:color w:val="333333"/>
          <w:shd w:val="clear" w:color="auto" w:fill="FFFFFF"/>
        </w:rPr>
        <w:t> Canlıları niteliklerine göre ayırır.</w:t>
      </w:r>
      <w:r w:rsidRPr="003E4E9A">
        <w:rPr>
          <w:rFonts w:cstheme="minorHAnsi"/>
          <w:color w:val="333333"/>
        </w:rPr>
        <w:br/>
      </w:r>
      <w:r w:rsidRPr="003E4E9A">
        <w:rPr>
          <w:rStyle w:val="Gl"/>
          <w:rFonts w:cstheme="minorHAnsi"/>
          <w:color w:val="333333"/>
          <w:shd w:val="clear" w:color="auto" w:fill="FFFFFF"/>
        </w:rPr>
        <w:t>c)</w:t>
      </w:r>
      <w:r w:rsidRPr="003E4E9A">
        <w:rPr>
          <w:rFonts w:cstheme="minorHAnsi"/>
          <w:color w:val="333333"/>
          <w:shd w:val="clear" w:color="auto" w:fill="FFFFFF"/>
        </w:rPr>
        <w:t> Canlıları gruplandırır.</w:t>
      </w:r>
      <w:r w:rsidRPr="003E4E9A">
        <w:rPr>
          <w:rFonts w:cstheme="minorHAnsi"/>
          <w:color w:val="333333"/>
        </w:rPr>
        <w:br/>
      </w:r>
      <w:r w:rsidRPr="003E4E9A">
        <w:rPr>
          <w:rStyle w:val="Gl"/>
          <w:rFonts w:cstheme="minorHAnsi"/>
          <w:color w:val="333333"/>
          <w:shd w:val="clear" w:color="auto" w:fill="FFFFFF"/>
        </w:rPr>
        <w:t>ç)</w:t>
      </w:r>
      <w:r w:rsidRPr="003E4E9A">
        <w:rPr>
          <w:rFonts w:cstheme="minorHAnsi"/>
          <w:color w:val="333333"/>
          <w:shd w:val="clear" w:color="auto" w:fill="FFFFFF"/>
        </w:rPr>
        <w:t> Canlıları etiketler.</w:t>
      </w:r>
    </w:p>
    <w:p w:rsidR="00E25374" w:rsidRDefault="00E25374" w:rsidP="00E25374">
      <w:pPr>
        <w:spacing w:after="100" w:afterAutospacing="1"/>
        <w:rPr>
          <w:rFonts w:eastAsia="Times New Roman" w:cstheme="minorHAnsi"/>
          <w:lang w:eastAsia="tr-TR"/>
        </w:rPr>
      </w:pPr>
    </w:p>
    <w:p w:rsidR="00E25374" w:rsidRDefault="00E25374" w:rsidP="00E25374">
      <w:pPr>
        <w:spacing w:after="100" w:afterAutospacing="1"/>
        <w:rPr>
          <w:rFonts w:eastAsia="Times New Roman" w:cstheme="minorHAnsi"/>
          <w:lang w:eastAsia="tr-TR"/>
        </w:rPr>
      </w:pPr>
    </w:p>
    <w:p w:rsidR="00E25374" w:rsidRPr="00840E97" w:rsidRDefault="00E25374" w:rsidP="00E25374">
      <w:pPr>
        <w:spacing w:after="100" w:afterAutospacing="1"/>
        <w:rPr>
          <w:rFonts w:eastAsia="Times New Roman" w:cstheme="minorHAnsi"/>
          <w:lang w:eastAsia="tr-TR"/>
        </w:rPr>
      </w:pPr>
    </w:p>
    <w:p w:rsidR="00AD6232" w:rsidRPr="00840E97" w:rsidRDefault="00AD6232" w:rsidP="000B0773">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HAFTANIN ÖZGÜN OYUNU "CANLI HEYKELLER (TEPKİ ÇEMBERİ)"</w:t>
      </w:r>
    </w:p>
    <w:p w:rsidR="00AD6232" w:rsidRPr="00840E97" w:rsidRDefault="00AD6232" w:rsidP="00AD6232">
      <w:pPr>
        <w:numPr>
          <w:ilvl w:val="0"/>
          <w:numId w:val="20"/>
        </w:numPr>
        <w:spacing w:after="100" w:afterAutospacing="1"/>
        <w:rPr>
          <w:rFonts w:eastAsia="Times New Roman" w:cstheme="minorHAnsi"/>
          <w:lang w:eastAsia="tr-TR"/>
        </w:rPr>
      </w:pPr>
      <w:r w:rsidRPr="00840E97">
        <w:rPr>
          <w:rFonts w:eastAsia="Times New Roman" w:cstheme="minorHAnsi"/>
          <w:b/>
          <w:bCs/>
          <w:lang w:eastAsia="tr-TR"/>
        </w:rPr>
        <w:t>Aşama 1:</w:t>
      </w:r>
      <w:r w:rsidRPr="00840E97">
        <w:rPr>
          <w:rFonts w:eastAsia="Times New Roman" w:cstheme="minorHAnsi"/>
          <w:lang w:eastAsia="tr-TR"/>
        </w:rPr>
        <w:t xml:space="preserve"> </w:t>
      </w:r>
      <w:proofErr w:type="gramStart"/>
      <w:r w:rsidRPr="00840E97">
        <w:rPr>
          <w:rFonts w:eastAsia="Times New Roman" w:cstheme="minorHAnsi"/>
          <w:lang w:eastAsia="tr-TR"/>
        </w:rPr>
        <w:t>Sınıftaki  öğrenci</w:t>
      </w:r>
      <w:r w:rsidR="000B0773" w:rsidRPr="00840E97">
        <w:rPr>
          <w:rFonts w:eastAsia="Times New Roman" w:cstheme="minorHAnsi"/>
          <w:lang w:eastAsia="tr-TR"/>
        </w:rPr>
        <w:t>ler</w:t>
      </w:r>
      <w:proofErr w:type="gramEnd"/>
      <w:r w:rsidRPr="00840E97">
        <w:rPr>
          <w:rFonts w:eastAsia="Times New Roman" w:cstheme="minorHAnsi"/>
          <w:lang w:eastAsia="tr-TR"/>
        </w:rPr>
        <w:t xml:space="preserve"> geniş bir çember oluşturur. Öğretmen "Doğa Ana" rolündedir.</w:t>
      </w:r>
    </w:p>
    <w:p w:rsidR="00AD6232" w:rsidRPr="00840E97" w:rsidRDefault="00AD6232" w:rsidP="00AD6232">
      <w:pPr>
        <w:numPr>
          <w:ilvl w:val="0"/>
          <w:numId w:val="20"/>
        </w:numPr>
        <w:spacing w:after="100" w:afterAutospacing="1"/>
        <w:rPr>
          <w:rFonts w:eastAsia="Times New Roman" w:cstheme="minorHAnsi"/>
          <w:lang w:eastAsia="tr-TR"/>
        </w:rPr>
      </w:pPr>
      <w:r w:rsidRPr="00840E97">
        <w:rPr>
          <w:rFonts w:eastAsia="Times New Roman" w:cstheme="minorHAnsi"/>
          <w:b/>
          <w:bCs/>
          <w:lang w:eastAsia="tr-TR"/>
        </w:rPr>
        <w:t>Aşama 2:</w:t>
      </w:r>
      <w:r w:rsidRPr="00840E97">
        <w:rPr>
          <w:rFonts w:eastAsia="Times New Roman" w:cstheme="minorHAnsi"/>
          <w:lang w:eastAsia="tr-TR"/>
        </w:rPr>
        <w:t xml:space="preserve"> Öğretmen yüksek sesle bir varlık söyler. (</w:t>
      </w:r>
      <w:proofErr w:type="spellStart"/>
      <w:r w:rsidRPr="00840E97">
        <w:rPr>
          <w:rFonts w:eastAsia="Times New Roman" w:cstheme="minorHAnsi"/>
          <w:lang w:eastAsia="tr-TR"/>
        </w:rPr>
        <w:t>Örn</w:t>
      </w:r>
      <w:proofErr w:type="spellEnd"/>
      <w:r w:rsidRPr="00840E97">
        <w:rPr>
          <w:rFonts w:eastAsia="Times New Roman" w:cstheme="minorHAnsi"/>
          <w:lang w:eastAsia="tr-TR"/>
        </w:rPr>
        <w:t>: "Kedi!", "Taş!", "Çınar Ağacı!", "Kalem!").</w:t>
      </w:r>
    </w:p>
    <w:p w:rsidR="00AD6232" w:rsidRPr="00840E97" w:rsidRDefault="00AD6232" w:rsidP="00AD6232">
      <w:pPr>
        <w:numPr>
          <w:ilvl w:val="0"/>
          <w:numId w:val="20"/>
        </w:numPr>
        <w:spacing w:after="100" w:afterAutospacing="1"/>
        <w:rPr>
          <w:rFonts w:eastAsia="Times New Roman" w:cstheme="minorHAnsi"/>
          <w:lang w:eastAsia="tr-TR"/>
        </w:rPr>
      </w:pPr>
      <w:r w:rsidRPr="00840E97">
        <w:rPr>
          <w:rFonts w:eastAsia="Times New Roman" w:cstheme="minorHAnsi"/>
          <w:b/>
          <w:bCs/>
          <w:lang w:eastAsia="tr-TR"/>
        </w:rPr>
        <w:t>Aşama 3:</w:t>
      </w:r>
      <w:r w:rsidRPr="00840E97">
        <w:rPr>
          <w:rFonts w:eastAsia="Times New Roman" w:cstheme="minorHAnsi"/>
          <w:lang w:eastAsia="tr-TR"/>
        </w:rPr>
        <w:t xml:space="preserve"> Söylenen varlık canlı ise öğrenciler canlılık özelliklerinden birini (hareket etme, büyüme veya ses çıkarma) canlandırarak tepki verirler. Söylenen varlık cansız ise hareket etmeden "taş" gibi donup heykel olurlar.</w:t>
      </w:r>
    </w:p>
    <w:p w:rsidR="00AD6232" w:rsidRPr="00840E97" w:rsidRDefault="00AD6232" w:rsidP="00AD6232">
      <w:pPr>
        <w:numPr>
          <w:ilvl w:val="0"/>
          <w:numId w:val="20"/>
        </w:numPr>
        <w:spacing w:after="100" w:afterAutospacing="1"/>
        <w:rPr>
          <w:rFonts w:eastAsia="Times New Roman" w:cstheme="minorHAnsi"/>
          <w:lang w:eastAsia="tr-TR"/>
        </w:rPr>
      </w:pPr>
      <w:r w:rsidRPr="00840E97">
        <w:rPr>
          <w:rFonts w:eastAsia="Times New Roman" w:cstheme="minorHAnsi"/>
          <w:b/>
          <w:bCs/>
          <w:lang w:eastAsia="tr-TR"/>
        </w:rPr>
        <w:t>Aşama 4:</w:t>
      </w:r>
      <w:r w:rsidRPr="00840E97">
        <w:rPr>
          <w:rFonts w:eastAsia="Times New Roman" w:cstheme="minorHAnsi"/>
          <w:lang w:eastAsia="tr-TR"/>
        </w:rPr>
        <w:t xml:space="preserve"> Cansız varlıkta hareket eden veya canlı varlıkta donup kalan öğrenciler çemberin ortasına geçerek Doğa Ana'nın yardımcısı olurlar.</w:t>
      </w:r>
    </w:p>
    <w:p w:rsidR="000B0773" w:rsidRPr="00840E97" w:rsidRDefault="000B0773" w:rsidP="00AD6232">
      <w:pPr>
        <w:spacing w:after="100" w:afterAutospacing="1"/>
        <w:rPr>
          <w:rFonts w:eastAsia="Times New Roman" w:cstheme="minorHAnsi"/>
          <w:b/>
          <w:bCs/>
          <w:lang w:eastAsia="tr-TR"/>
        </w:rPr>
      </w:pPr>
    </w:p>
    <w:p w:rsidR="00AD6232" w:rsidRPr="00840E97" w:rsidRDefault="000B0773" w:rsidP="00AD6232">
      <w:pPr>
        <w:spacing w:after="100" w:afterAutospacing="1"/>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w:t>
      </w:r>
      <w:proofErr w:type="gramStart"/>
      <w:r w:rsidRPr="00840E97">
        <w:rPr>
          <w:rFonts w:eastAsia="Times New Roman" w:cstheme="minorHAnsi"/>
          <w:b/>
          <w:bCs/>
          <w:lang w:eastAsia="tr-TR"/>
        </w:rPr>
        <w:t xml:space="preserve">ETKİNLİĞİ: </w:t>
      </w:r>
      <w:r w:rsidR="00AD6232" w:rsidRPr="00840E97">
        <w:rPr>
          <w:rFonts w:eastAsia="Times New Roman" w:cstheme="minorHAnsi"/>
          <w:b/>
          <w:bCs/>
          <w:lang w:eastAsia="tr-TR"/>
        </w:rPr>
        <w:t xml:space="preserve"> "</w:t>
      </w:r>
      <w:proofErr w:type="gramEnd"/>
      <w:r w:rsidR="00AD6232" w:rsidRPr="00840E97">
        <w:rPr>
          <w:rFonts w:eastAsia="Times New Roman" w:cstheme="minorHAnsi"/>
          <w:b/>
          <w:bCs/>
          <w:lang w:eastAsia="tr-TR"/>
        </w:rPr>
        <w:t>IŞIĞA YÖNELEN AYÇİÇEKLERİ"</w:t>
      </w:r>
    </w:p>
    <w:p w:rsidR="00AD6232" w:rsidRPr="00840E97" w:rsidRDefault="00AD6232" w:rsidP="00AD6232">
      <w:pPr>
        <w:numPr>
          <w:ilvl w:val="0"/>
          <w:numId w:val="21"/>
        </w:numPr>
        <w:spacing w:after="100" w:afterAutospacing="1"/>
        <w:rPr>
          <w:rFonts w:eastAsia="Times New Roman" w:cstheme="minorHAnsi"/>
          <w:lang w:eastAsia="tr-TR"/>
        </w:rPr>
      </w:pPr>
      <w:r w:rsidRPr="00840E97">
        <w:rPr>
          <w:rFonts w:eastAsia="Times New Roman" w:cstheme="minorHAnsi"/>
          <w:b/>
          <w:bCs/>
          <w:lang w:eastAsia="tr-TR"/>
        </w:rPr>
        <w:t>Aşama 1:</w:t>
      </w:r>
      <w:r w:rsidRPr="00840E97">
        <w:rPr>
          <w:rFonts w:eastAsia="Times New Roman" w:cstheme="minorHAnsi"/>
          <w:lang w:eastAsia="tr-TR"/>
        </w:rPr>
        <w:t xml:space="preserve"> Öğrencilere sarı ve yeşil fon kartonları dağıtılır. Her öğrenci kendine bir "Ayçiçeği" maskesi tasarlar ve yüzüne takar.</w:t>
      </w:r>
    </w:p>
    <w:p w:rsidR="00AD6232" w:rsidRPr="00840E97" w:rsidRDefault="00AD6232" w:rsidP="00AD6232">
      <w:pPr>
        <w:numPr>
          <w:ilvl w:val="0"/>
          <w:numId w:val="21"/>
        </w:numPr>
        <w:spacing w:after="100" w:afterAutospacing="1"/>
        <w:rPr>
          <w:rFonts w:eastAsia="Times New Roman" w:cstheme="minorHAnsi"/>
          <w:lang w:eastAsia="tr-TR"/>
        </w:rPr>
      </w:pPr>
      <w:r w:rsidRPr="00840E97">
        <w:rPr>
          <w:rFonts w:eastAsia="Times New Roman" w:cstheme="minorHAnsi"/>
          <w:b/>
          <w:bCs/>
          <w:lang w:eastAsia="tr-TR"/>
        </w:rPr>
        <w:t>Aşama 2:</w:t>
      </w:r>
      <w:r w:rsidRPr="00840E97">
        <w:rPr>
          <w:rFonts w:eastAsia="Times New Roman" w:cstheme="minorHAnsi"/>
          <w:lang w:eastAsia="tr-TR"/>
        </w:rPr>
        <w:t xml:space="preserve"> Sınıfın perdeleri kapatılır. Öğretmen elindeki el fenerini (Güneş) sınıfın farklı köşelerinde açar.</w:t>
      </w:r>
    </w:p>
    <w:p w:rsidR="00AD6232" w:rsidRPr="00840E97" w:rsidRDefault="00AD6232" w:rsidP="00AD6232">
      <w:pPr>
        <w:numPr>
          <w:ilvl w:val="0"/>
          <w:numId w:val="21"/>
        </w:numPr>
        <w:spacing w:after="100" w:afterAutospacing="1"/>
        <w:rPr>
          <w:rFonts w:eastAsia="Times New Roman" w:cstheme="minorHAnsi"/>
          <w:lang w:eastAsia="tr-TR"/>
        </w:rPr>
      </w:pPr>
      <w:r w:rsidRPr="00840E97">
        <w:rPr>
          <w:rFonts w:eastAsia="Times New Roman" w:cstheme="minorHAnsi"/>
          <w:b/>
          <w:bCs/>
          <w:lang w:eastAsia="tr-TR"/>
        </w:rPr>
        <w:t>Aşama 3:</w:t>
      </w:r>
      <w:r w:rsidRPr="00840E97">
        <w:rPr>
          <w:rFonts w:eastAsia="Times New Roman" w:cstheme="minorHAnsi"/>
          <w:lang w:eastAsia="tr-TR"/>
        </w:rPr>
        <w:t xml:space="preserve"> Öğrenciler ayaklarını (köklerini) yerden hiç kaldırmadan, sadece gövdelerini bükerek fenerin (ışığın) olduğu yöne doğru dönerler.</w:t>
      </w:r>
    </w:p>
    <w:p w:rsidR="00AD6232" w:rsidRPr="00840E97" w:rsidRDefault="00AD6232" w:rsidP="00AD6232">
      <w:pPr>
        <w:numPr>
          <w:ilvl w:val="0"/>
          <w:numId w:val="21"/>
        </w:numPr>
        <w:spacing w:after="100" w:afterAutospacing="1"/>
        <w:rPr>
          <w:rFonts w:eastAsia="Times New Roman" w:cstheme="minorHAnsi"/>
          <w:lang w:eastAsia="tr-TR"/>
        </w:rPr>
      </w:pPr>
      <w:r w:rsidRPr="00840E97">
        <w:rPr>
          <w:rFonts w:eastAsia="Times New Roman" w:cstheme="minorHAnsi"/>
          <w:b/>
          <w:bCs/>
          <w:lang w:eastAsia="tr-TR"/>
        </w:rPr>
        <w:t>Aşama 4:</w:t>
      </w:r>
      <w:r w:rsidRPr="00840E97">
        <w:rPr>
          <w:rFonts w:eastAsia="Times New Roman" w:cstheme="minorHAnsi"/>
          <w:lang w:eastAsia="tr-TR"/>
        </w:rPr>
        <w:t xml:space="preserve"> Bu canlandırma sayesinde bitkilerin yer değiştiremeseler bile "ışığa yönelme" hareketi yaptıkları somut olarak deneyimlenir.</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1. Ders: Yeni Üniteye Giriş ve Ön Değerlendirme (Sayfa 27-28)</w:t>
      </w:r>
    </w:p>
    <w:p w:rsidR="00AD6232" w:rsidRPr="00840E97" w:rsidRDefault="00AD6232" w:rsidP="00AD6232">
      <w:pPr>
        <w:numPr>
          <w:ilvl w:val="0"/>
          <w:numId w:val="22"/>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Fasikülün 27. sayfası açılarak "Canlılar Dünyasına Yolculuk" ünitesine coşkulu bir giriş yapılır. </w:t>
      </w:r>
      <w:r w:rsidR="00E25374">
        <w:rPr>
          <w:rFonts w:eastAsia="Times New Roman" w:cstheme="minorHAnsi"/>
          <w:lang w:eastAsia="tr-TR"/>
        </w:rPr>
        <w:t xml:space="preserve"> İçindekiler kısmı incelenir. Üniteyle ile ilgili görüşler alınır.</w:t>
      </w:r>
    </w:p>
    <w:p w:rsidR="00AD6232" w:rsidRPr="00840E97" w:rsidRDefault="00AD6232" w:rsidP="00AD6232">
      <w:pPr>
        <w:numPr>
          <w:ilvl w:val="0"/>
          <w:numId w:val="22"/>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28. sayfadaki "2. Ünite Ön Değerlendirme" bölümü kullanılarak hazır </w:t>
      </w:r>
      <w:proofErr w:type="spellStart"/>
      <w:r w:rsidRPr="00840E97">
        <w:rPr>
          <w:rFonts w:eastAsia="Times New Roman" w:cstheme="minorHAnsi"/>
          <w:lang w:eastAsia="tr-TR"/>
        </w:rPr>
        <w:t>bulunuşluk</w:t>
      </w:r>
      <w:proofErr w:type="spellEnd"/>
      <w:r w:rsidRPr="00840E97">
        <w:rPr>
          <w:rFonts w:eastAsia="Times New Roman" w:cstheme="minorHAnsi"/>
          <w:lang w:eastAsia="tr-TR"/>
        </w:rPr>
        <w:t xml:space="preserve"> ölçülür. İnsanlar, hayvanlar ve bitkilerin canlı varlıklar olduğu; taş, sıra ve kalem gibi varlıkların ise cansız varlıklar olduğu boşluklara yazılarak şifre harfleri bulunur. </w:t>
      </w:r>
    </w:p>
    <w:p w:rsidR="00AD6232" w:rsidRPr="00840E97" w:rsidRDefault="00AD6232" w:rsidP="00AD6232">
      <w:pPr>
        <w:numPr>
          <w:ilvl w:val="0"/>
          <w:numId w:val="22"/>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Göz, kulak, burun, dil ve derinin çevremizi algılamamızı sağlayan duyu organları olduğu hatırlatılır. </w:t>
      </w:r>
    </w:p>
    <w:p w:rsidR="00AD6232" w:rsidRPr="00840E97" w:rsidRDefault="00AD6232" w:rsidP="00AD6232">
      <w:pPr>
        <w:numPr>
          <w:ilvl w:val="0"/>
          <w:numId w:val="22"/>
        </w:numPr>
        <w:spacing w:after="100" w:afterAutospacing="1"/>
        <w:rPr>
          <w:rFonts w:eastAsia="Times New Roman" w:cstheme="minorHAnsi"/>
          <w:lang w:eastAsia="tr-TR"/>
        </w:rPr>
      </w:pPr>
      <w:r w:rsidRPr="00840E97">
        <w:rPr>
          <w:rFonts w:eastAsia="Times New Roman" w:cstheme="minorHAnsi"/>
          <w:b/>
          <w:bCs/>
          <w:lang w:eastAsia="tr-TR"/>
        </w:rPr>
        <w:t>Adım 4:</w:t>
      </w:r>
      <w:r w:rsidRPr="00840E97">
        <w:rPr>
          <w:rFonts w:eastAsia="Times New Roman" w:cstheme="minorHAnsi"/>
          <w:lang w:eastAsia="tr-TR"/>
        </w:rPr>
        <w:t xml:space="preserve"> "Tüm canlılar aynı büyüklüktedir" ifadesinin yanlış (Y), "Bitkiler canlıdır" ifadesinin doğru (D) olduğu tartışılır. Tatmak, koklamak, duymak gibi eylemler ilgili açıklamalarla eşleştirilir.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2. Ders: Canlıların Ortak Özellikleri (Sayfa 29)</w:t>
      </w:r>
    </w:p>
    <w:p w:rsidR="00AD6232" w:rsidRPr="00840E97" w:rsidRDefault="00AD6232" w:rsidP="00AD6232">
      <w:pPr>
        <w:numPr>
          <w:ilvl w:val="0"/>
          <w:numId w:val="23"/>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29. sayfadaki "Keşif" bölümü okunur. Uçan bir kuşun, saksıda büyüyen bir çiçeğin veya koşan bir kedinin canlı olarak nitelendirildiği anlatılır. </w:t>
      </w:r>
    </w:p>
    <w:p w:rsidR="00AD6232" w:rsidRPr="00840E97" w:rsidRDefault="00AD6232" w:rsidP="00AD6232">
      <w:pPr>
        <w:numPr>
          <w:ilvl w:val="0"/>
          <w:numId w:val="23"/>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Yeryüzündeki tüm canlıların dış görünüşleri farklı olsa da 7 ortak özelliği (beslenme, solunum, hareket etme, büyüme, çoğalma, tepki verme, boşaltım yapma) paylaştıkları vurgulanır. </w:t>
      </w:r>
    </w:p>
    <w:p w:rsidR="00AD6232" w:rsidRPr="00840E97" w:rsidRDefault="00AD6232" w:rsidP="00AD6232">
      <w:pPr>
        <w:numPr>
          <w:ilvl w:val="0"/>
          <w:numId w:val="23"/>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"Pratik 1" etkinliğinde, görseller ile canlılık özellikleri (çoğalma, boşaltım, hareket etme, beslenme) eşleştirilir. </w:t>
      </w:r>
    </w:p>
    <w:p w:rsidR="00AD6232" w:rsidRPr="00840E97" w:rsidRDefault="00AD6232" w:rsidP="00AD6232">
      <w:pPr>
        <w:numPr>
          <w:ilvl w:val="0"/>
          <w:numId w:val="23"/>
        </w:numPr>
        <w:spacing w:after="100" w:afterAutospacing="1"/>
        <w:rPr>
          <w:rFonts w:eastAsia="Times New Roman" w:cstheme="minorHAnsi"/>
          <w:lang w:eastAsia="tr-TR"/>
        </w:rPr>
      </w:pPr>
      <w:r w:rsidRPr="00840E97">
        <w:rPr>
          <w:rFonts w:eastAsia="Times New Roman" w:cstheme="minorHAnsi"/>
          <w:b/>
          <w:bCs/>
          <w:lang w:eastAsia="tr-TR"/>
        </w:rPr>
        <w:lastRenderedPageBreak/>
        <w:t>Adım 4:</w:t>
      </w:r>
      <w:r w:rsidRPr="00840E97">
        <w:rPr>
          <w:rFonts w:eastAsia="Times New Roman" w:cstheme="minorHAnsi"/>
          <w:lang w:eastAsia="tr-TR"/>
        </w:rPr>
        <w:t xml:space="preserve"> "Pratik 2"de yer alan kedi yavrusunun yetişkin kedi hâline gelmesinin "büyüme" özelliğiyle ilgili olduğu, enerji üretmek için besin tüketilmesine "beslenme" dendiği boşluklara yazılır.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 Ders: Bitkilerin Hareketi ve Çevresel Tepkiler (Sayfa 30)</w:t>
      </w:r>
    </w:p>
    <w:p w:rsidR="00AD6232" w:rsidRPr="00840E97" w:rsidRDefault="00AD6232" w:rsidP="00AD6232">
      <w:pPr>
        <w:numPr>
          <w:ilvl w:val="0"/>
          <w:numId w:val="24"/>
        </w:numPr>
        <w:spacing w:after="100" w:afterAutospacing="1"/>
        <w:rPr>
          <w:rFonts w:eastAsia="Times New Roman" w:cstheme="minorHAnsi"/>
          <w:lang w:eastAsia="tr-TR"/>
        </w:rPr>
      </w:pPr>
      <w:r w:rsidRPr="00840E97">
        <w:rPr>
          <w:rFonts w:eastAsia="Times New Roman" w:cstheme="minorHAnsi"/>
          <w:b/>
          <w:bCs/>
          <w:lang w:eastAsia="tr-TR"/>
        </w:rPr>
        <w:t>Adım 1:</w:t>
      </w:r>
      <w:r w:rsidRPr="00840E97">
        <w:rPr>
          <w:rFonts w:eastAsia="Times New Roman" w:cstheme="minorHAnsi"/>
          <w:lang w:eastAsia="tr-TR"/>
        </w:rPr>
        <w:t xml:space="preserve"> Fasikülün 30. sayfasındaki "Not" bölümü açılır. Bitkilerin hareket etmediği düşünülse </w:t>
      </w:r>
      <w:proofErr w:type="gramStart"/>
      <w:r w:rsidRPr="00840E97">
        <w:rPr>
          <w:rFonts w:eastAsia="Times New Roman" w:cstheme="minorHAnsi"/>
          <w:lang w:eastAsia="tr-TR"/>
        </w:rPr>
        <w:t>de,</w:t>
      </w:r>
      <w:proofErr w:type="gramEnd"/>
      <w:r w:rsidRPr="00840E97">
        <w:rPr>
          <w:rFonts w:eastAsia="Times New Roman" w:cstheme="minorHAnsi"/>
          <w:lang w:eastAsia="tr-TR"/>
        </w:rPr>
        <w:t xml:space="preserve"> karanlık köşedeki saksı bitkisinin yapraklarının pencereden gelen ışığa doğru bükülmesinin (ışığa yönelme) bir hareket olduğu öğretilir. Haftanın özgün etkinliği </w:t>
      </w:r>
      <w:r w:rsidRPr="00840E97">
        <w:rPr>
          <w:rFonts w:eastAsia="Times New Roman" w:cstheme="minorHAnsi"/>
          <w:b/>
          <w:bCs/>
          <w:lang w:eastAsia="tr-TR"/>
        </w:rPr>
        <w:t>"Işığa Yönelen Ayçiçekleri"</w:t>
      </w:r>
      <w:r w:rsidRPr="00840E97">
        <w:rPr>
          <w:rFonts w:eastAsia="Times New Roman" w:cstheme="minorHAnsi"/>
          <w:lang w:eastAsia="tr-TR"/>
        </w:rPr>
        <w:t xml:space="preserve"> burada uygulanır. </w:t>
      </w:r>
    </w:p>
    <w:p w:rsidR="00AD6232" w:rsidRPr="00840E97" w:rsidRDefault="00AD6232" w:rsidP="00AD6232">
      <w:pPr>
        <w:numPr>
          <w:ilvl w:val="0"/>
          <w:numId w:val="24"/>
        </w:numPr>
        <w:spacing w:after="100" w:afterAutospacing="1"/>
        <w:rPr>
          <w:rFonts w:eastAsia="Times New Roman" w:cstheme="minorHAnsi"/>
          <w:lang w:eastAsia="tr-TR"/>
        </w:rPr>
      </w:pPr>
      <w:r w:rsidRPr="00840E97">
        <w:rPr>
          <w:rFonts w:eastAsia="Times New Roman" w:cstheme="minorHAnsi"/>
          <w:b/>
          <w:bCs/>
          <w:lang w:eastAsia="tr-TR"/>
        </w:rPr>
        <w:t>Adım 2:</w:t>
      </w:r>
      <w:r w:rsidRPr="00840E97">
        <w:rPr>
          <w:rFonts w:eastAsia="Times New Roman" w:cstheme="minorHAnsi"/>
          <w:lang w:eastAsia="tr-TR"/>
        </w:rPr>
        <w:t xml:space="preserve"> "Pratik Düşün!" bölümünde, evde saksı bitkilerinin pencere kenarına konulmasının 3 nedeni (güneş ışığı alma, besin üretme, yönelme ihtiyacı) yazılarak analitik düşünce desteklenir. </w:t>
      </w:r>
    </w:p>
    <w:p w:rsidR="00AD6232" w:rsidRPr="00840E97" w:rsidRDefault="00AD6232" w:rsidP="00AD6232">
      <w:pPr>
        <w:numPr>
          <w:ilvl w:val="0"/>
          <w:numId w:val="24"/>
        </w:numPr>
        <w:spacing w:after="100" w:afterAutospacing="1"/>
        <w:rPr>
          <w:rFonts w:eastAsia="Times New Roman" w:cstheme="minorHAnsi"/>
          <w:lang w:eastAsia="tr-TR"/>
        </w:rPr>
      </w:pPr>
      <w:r w:rsidRPr="00840E97">
        <w:rPr>
          <w:rFonts w:eastAsia="Times New Roman" w:cstheme="minorHAnsi"/>
          <w:b/>
          <w:bCs/>
          <w:lang w:eastAsia="tr-TR"/>
        </w:rPr>
        <w:t>Adım 3:</w:t>
      </w:r>
      <w:r w:rsidRPr="00840E97">
        <w:rPr>
          <w:rFonts w:eastAsia="Times New Roman" w:cstheme="minorHAnsi"/>
          <w:lang w:eastAsia="tr-TR"/>
        </w:rPr>
        <w:t xml:space="preserve"> Sayfanın altındaki "Pratik Yaşam" kısmında, parkta aniden önümüze çıkan bir köpeğin havlamasıyla irkilip geri adım atmamız incelenir. Bu durumun, köpeğin çevresini korumak için verdiği bir tepki, bizim ise tehlikeyi fark edip kendimizi koruma hareketimiz olduğu açıklanır. Haftanın oyunu </w:t>
      </w:r>
      <w:r w:rsidRPr="00840E97">
        <w:rPr>
          <w:rFonts w:eastAsia="Times New Roman" w:cstheme="minorHAnsi"/>
          <w:b/>
          <w:bCs/>
          <w:lang w:eastAsia="tr-TR"/>
        </w:rPr>
        <w:t>"Canlı Heykeller"</w:t>
      </w:r>
      <w:r w:rsidRPr="00840E97">
        <w:rPr>
          <w:rFonts w:eastAsia="Times New Roman" w:cstheme="minorHAnsi"/>
          <w:lang w:eastAsia="tr-TR"/>
        </w:rPr>
        <w:t xml:space="preserve"> oynatılarak ders bitirilir. </w:t>
      </w:r>
    </w:p>
    <w:p w:rsidR="00AD6232" w:rsidRPr="00840E97" w:rsidRDefault="00AD6232" w:rsidP="00AD6232">
      <w:pPr>
        <w:numPr>
          <w:ilvl w:val="0"/>
          <w:numId w:val="24"/>
        </w:numPr>
        <w:spacing w:after="100" w:afterAutospacing="1"/>
        <w:rPr>
          <w:rFonts w:eastAsia="Times New Roman" w:cstheme="minorHAnsi"/>
          <w:lang w:eastAsia="tr-TR"/>
        </w:rPr>
      </w:pPr>
      <w:r w:rsidRPr="00840E97">
        <w:rPr>
          <w:rFonts w:eastAsia="Times New Roman" w:cstheme="minorHAnsi"/>
          <w:b/>
          <w:bCs/>
          <w:lang w:eastAsia="tr-TR"/>
        </w:rPr>
        <w:t xml:space="preserve">Adım 4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Bitkilerin ışığa yönelmesi anlatılırken çocuklara sevgi ve farkındalık aşılanır: "Bitkiler hayvanlar gibi koşamaz veya ses çıkaramazlar ama onlar da nefes alır, büyür ve ışığı hissederler. Sessiz olmaları onların canı yanmıyor demek değildir. Bir ağacın dalını kırmamak veya çimlere basmamak, doğadaki bu sessiz dostlarımıza duyduğumuz en büyük saygıdır." </w:t>
      </w:r>
    </w:p>
    <w:p w:rsidR="00AD6232" w:rsidRPr="00840E97" w:rsidRDefault="00AD6232" w:rsidP="00AD6232">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4. HAFTA DEĞERLENDİRMELERİ</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Çok İyi</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Çevresindeki varlıkları canlı ve cansız olarak doğru bir şekilde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Tüm canlıların beslenme, büyüme, çoğalma ve tepki verme gibi ortak özelliklere sahip olduğunu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4711C8" w:rsidRDefault="004711C8" w:rsidP="00AD6232">
      <w:pPr>
        <w:spacing w:after="100" w:afterAutospacing="1"/>
        <w:rPr>
          <w:rFonts w:eastAsia="Times New Roman" w:cstheme="minorHAnsi"/>
          <w:b/>
          <w:bCs/>
          <w:lang w:eastAsia="tr-TR"/>
        </w:rPr>
      </w:pP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1931"/>
        <w:gridCol w:w="1999"/>
        <w:gridCol w:w="2111"/>
        <w:gridCol w:w="855"/>
        <w:gridCol w:w="1151"/>
        <w:gridCol w:w="1301"/>
      </w:tblGrid>
      <w:tr w:rsidR="00AD6232"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Kısmen</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Hayır</w:t>
            </w:r>
          </w:p>
        </w:tc>
      </w:tr>
      <w:tr w:rsidR="00AD6232"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"Canlı Heykeller" oyununda takımımıza uygun canlı veya cansız varlık tepkilerini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AD6232">
      <w:pPr>
        <w:spacing w:after="100" w:afterAutospacing="1"/>
        <w:rPr>
          <w:rFonts w:eastAsia="Times New Roman" w:cstheme="minorHAnsi"/>
          <w:b/>
          <w:bCs/>
          <w:lang w:eastAsia="tr-TR"/>
        </w:rPr>
      </w:pPr>
    </w:p>
    <w:p w:rsidR="000B0773" w:rsidRPr="00840E97" w:rsidRDefault="000B0773" w:rsidP="00AD6232">
      <w:pPr>
        <w:spacing w:after="100" w:afterAutospacing="1"/>
        <w:rPr>
          <w:rFonts w:eastAsia="Times New Roman" w:cstheme="minorHAnsi"/>
          <w:b/>
          <w:bCs/>
          <w:lang w:eastAsia="tr-TR"/>
        </w:rPr>
      </w:pP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4"/>
        <w:gridCol w:w="2992"/>
        <w:gridCol w:w="892"/>
        <w:gridCol w:w="1188"/>
        <w:gridCol w:w="1000"/>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Bitkilerin yer değiştiremeseler bile güneşe doğru uzanarak aslında hareket ettiklerini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AD6232" w:rsidRPr="00840E97" w:rsidRDefault="00AD6232">
      <w:pPr>
        <w:rPr>
          <w:rFonts w:cstheme="minorHAnsi"/>
        </w:rPr>
      </w:pPr>
    </w:p>
    <w:p w:rsidR="004711C8" w:rsidRPr="004711C8" w:rsidRDefault="004711C8" w:rsidP="004711C8">
      <w:pPr>
        <w:pStyle w:val="ListeParagraf"/>
        <w:numPr>
          <w:ilvl w:val="1"/>
          <w:numId w:val="55"/>
        </w:numPr>
        <w:spacing w:after="100" w:afterAutospacing="1"/>
        <w:outlineLvl w:val="2"/>
        <w:rPr>
          <w:rFonts w:cstheme="minorHAnsi"/>
          <w:b/>
          <w:bCs/>
        </w:rPr>
      </w:pPr>
      <w:r w:rsidRPr="004711C8">
        <w:rPr>
          <w:rFonts w:cstheme="minorHAnsi"/>
          <w:b/>
          <w:bCs/>
        </w:rPr>
        <w:t>HAFTA UYGUN ÜRÜNLER</w:t>
      </w:r>
    </w:p>
    <w:p w:rsidR="004711C8" w:rsidRPr="003E4E9A" w:rsidRDefault="004711C8" w:rsidP="004711C8">
      <w:pPr>
        <w:spacing w:after="100" w:afterAutospacing="1"/>
        <w:outlineLvl w:val="2"/>
        <w:rPr>
          <w:rFonts w:cstheme="minorHAnsi"/>
          <w:b/>
          <w:bCs/>
        </w:rPr>
      </w:pPr>
    </w:p>
    <w:p w:rsidR="004711C8" w:rsidRPr="003E4E9A" w:rsidRDefault="004711C8" w:rsidP="004711C8">
      <w:pPr>
        <w:spacing w:after="100" w:afterAutospacing="1"/>
        <w:outlineLvl w:val="2"/>
        <w:rPr>
          <w:rFonts w:cstheme="minorHAnsi"/>
          <w:b/>
          <w:bCs/>
        </w:rPr>
      </w:pPr>
      <w:r w:rsidRPr="003E4E9A">
        <w:rPr>
          <w:rFonts w:cstheme="minorHAnsi"/>
          <w:b/>
          <w:bCs/>
          <w:noProof/>
        </w:rPr>
        <w:drawing>
          <wp:inline distT="0" distB="0" distL="0" distR="0" wp14:anchorId="1B9FEBAA" wp14:editId="6120AB54">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3D5995CD" wp14:editId="30D49C9C">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4711C8" w:rsidRPr="003E4E9A" w:rsidRDefault="004711C8" w:rsidP="004711C8">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4  Canlıların Sınıflandırması</w:t>
      </w:r>
    </w:p>
    <w:p w:rsidR="004711C8" w:rsidRPr="003E4E9A" w:rsidRDefault="004711C8" w:rsidP="004711C8">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4  Canlıların Sınıflandırması</w:t>
      </w:r>
    </w:p>
    <w:p w:rsidR="004711C8" w:rsidRDefault="004711C8" w:rsidP="004711C8">
      <w:pPr>
        <w:rPr>
          <w:rFonts w:cstheme="minorHAnsi"/>
        </w:rPr>
      </w:pPr>
    </w:p>
    <w:p w:rsidR="004711C8" w:rsidRDefault="004711C8" w:rsidP="004711C8">
      <w:pPr>
        <w:rPr>
          <w:rFonts w:cstheme="minorHAnsi"/>
        </w:rPr>
      </w:pPr>
    </w:p>
    <w:p w:rsidR="00AD6232" w:rsidRPr="00840E97" w:rsidRDefault="00AD6232">
      <w:pPr>
        <w:rPr>
          <w:rFonts w:cstheme="minorHAnsi"/>
        </w:rPr>
      </w:pPr>
    </w:p>
    <w:p w:rsidR="00AD6232" w:rsidRPr="00840E97" w:rsidRDefault="00AD6232" w:rsidP="00AD6232">
      <w:pPr>
        <w:spacing w:after="100" w:afterAutospacing="1"/>
        <w:outlineLvl w:val="2"/>
        <w:rPr>
          <w:rFonts w:eastAsia="Times New Roman" w:cstheme="minorHAnsi"/>
          <w:b/>
          <w:bCs/>
          <w:lang w:eastAsia="tr-TR"/>
        </w:rPr>
      </w:pPr>
      <w:r w:rsidRPr="00840E97">
        <w:rPr>
          <w:rFonts w:eastAsia="Times New Roman" w:cstheme="minorHAnsi"/>
          <w:b/>
          <w:bCs/>
          <w:lang w:eastAsia="tr-TR"/>
        </w:rPr>
        <w:t>5. HAFTA: CANLILARI SINIFLANDIRMA VE GÖZLEM (Sayfa 31-34)</w:t>
      </w:r>
    </w:p>
    <w:p w:rsidR="00AD6232" w:rsidRPr="00840E97" w:rsidRDefault="00AD6232" w:rsidP="00AD6232">
      <w:pPr>
        <w:numPr>
          <w:ilvl w:val="0"/>
          <w:numId w:val="25"/>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(Canlıların hayatta kalma koşullarını deneyle gözlemleme, </w:t>
      </w:r>
      <w:proofErr w:type="spellStart"/>
      <w:r w:rsidRPr="00840E97">
        <w:rPr>
          <w:rFonts w:eastAsia="Times New Roman" w:cstheme="minorHAnsi"/>
          <w:lang w:eastAsia="tr-TR"/>
        </w:rPr>
        <w:t>biyoçeşitliliği</w:t>
      </w:r>
      <w:proofErr w:type="spellEnd"/>
      <w:r w:rsidRPr="00840E97">
        <w:rPr>
          <w:rFonts w:eastAsia="Times New Roman" w:cstheme="minorHAnsi"/>
          <w:lang w:eastAsia="tr-TR"/>
        </w:rPr>
        <w:t xml:space="preserve"> sınıflandırma).</w:t>
      </w:r>
    </w:p>
    <w:p w:rsidR="00AD6232" w:rsidRPr="00840E97" w:rsidRDefault="00AD6232" w:rsidP="00AD6232">
      <w:pPr>
        <w:numPr>
          <w:ilvl w:val="0"/>
          <w:numId w:val="25"/>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Sorumluluk, Sabır, Temizlik (Sağlık Bilinci), Bilimsellik.</w:t>
      </w:r>
    </w:p>
    <w:p w:rsidR="004711C8" w:rsidRPr="004711C8" w:rsidRDefault="00AD6232" w:rsidP="004711C8">
      <w:pPr>
        <w:numPr>
          <w:ilvl w:val="0"/>
          <w:numId w:val="25"/>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Fasulye tohumuyla canlılığın şartlarını deneyimleme, canlıları dört ana gruba (mikroskobik, mantar, bitki, hayvan) ayırma ve küf mantarları hakkında farkındalık kazanma.</w:t>
      </w:r>
    </w:p>
    <w:p w:rsidR="004711C8" w:rsidRPr="003E4E9A" w:rsidRDefault="004711C8" w:rsidP="004711C8">
      <w:pPr>
        <w:pStyle w:val="NormalWeb"/>
        <w:spacing w:before="0" w:beforeAutospacing="0"/>
        <w:rPr>
          <w:rFonts w:asciiTheme="minorHAnsi" w:hAnsiTheme="minorHAnsi" w:cstheme="minorHAnsi"/>
        </w:rPr>
      </w:pPr>
      <w:r w:rsidRPr="003E4E9A">
        <w:rPr>
          <w:rFonts w:asciiTheme="minorHAnsi" w:hAnsiTheme="minorHAnsi" w:cstheme="minorHAnsi"/>
          <w:b/>
          <w:bCs/>
        </w:rPr>
        <w:t>Haftanın Kazanımları</w:t>
      </w:r>
    </w:p>
    <w:p w:rsidR="004711C8" w:rsidRPr="004711C8" w:rsidRDefault="004711C8" w:rsidP="004711C8">
      <w:pPr>
        <w:spacing w:after="100" w:afterAutospacing="1"/>
        <w:rPr>
          <w:rFonts w:cstheme="minorHAnsi"/>
        </w:rPr>
      </w:pPr>
      <w:r w:rsidRPr="003E4E9A">
        <w:rPr>
          <w:rStyle w:val="Gl"/>
          <w:rFonts w:cstheme="minorHAnsi"/>
          <w:color w:val="333333"/>
          <w:shd w:val="clear" w:color="auto" w:fill="FFFFFF"/>
        </w:rPr>
        <w:t>FB.3.2.1. Canlıları; mikroskopla görülebilen canlılar, mantarlar, bitkiler ve hayvanlar olarak sınıflandırabilme</w:t>
      </w:r>
      <w:r w:rsidRPr="003E4E9A">
        <w:rPr>
          <w:rFonts w:cstheme="minorHAnsi"/>
          <w:color w:val="333333"/>
        </w:rPr>
        <w:br/>
      </w:r>
      <w:r w:rsidRPr="003E4E9A">
        <w:rPr>
          <w:rStyle w:val="Gl"/>
          <w:rFonts w:cstheme="minorHAnsi"/>
          <w:color w:val="333333"/>
          <w:shd w:val="clear" w:color="auto" w:fill="FFFFFF"/>
        </w:rPr>
        <w:t>a)</w:t>
      </w:r>
      <w:r w:rsidRPr="003E4E9A">
        <w:rPr>
          <w:rFonts w:cstheme="minorHAnsi"/>
          <w:color w:val="333333"/>
          <w:shd w:val="clear" w:color="auto" w:fill="FFFFFF"/>
        </w:rPr>
        <w:t> Canlıların benzer ve farklı niteliklerini belirler.</w:t>
      </w:r>
      <w:r w:rsidRPr="003E4E9A">
        <w:rPr>
          <w:rFonts w:cstheme="minorHAnsi"/>
          <w:color w:val="333333"/>
        </w:rPr>
        <w:br/>
      </w:r>
      <w:r w:rsidRPr="003E4E9A">
        <w:rPr>
          <w:rStyle w:val="Gl"/>
          <w:rFonts w:cstheme="minorHAnsi"/>
          <w:color w:val="333333"/>
          <w:shd w:val="clear" w:color="auto" w:fill="FFFFFF"/>
        </w:rPr>
        <w:t>b)</w:t>
      </w:r>
      <w:r w:rsidRPr="003E4E9A">
        <w:rPr>
          <w:rFonts w:cstheme="minorHAnsi"/>
          <w:color w:val="333333"/>
          <w:shd w:val="clear" w:color="auto" w:fill="FFFFFF"/>
        </w:rPr>
        <w:t> Canlıları niteliklerine göre ayırır.</w:t>
      </w:r>
      <w:r w:rsidRPr="003E4E9A">
        <w:rPr>
          <w:rFonts w:cstheme="minorHAnsi"/>
          <w:color w:val="333333"/>
        </w:rPr>
        <w:br/>
      </w:r>
      <w:r w:rsidRPr="003E4E9A">
        <w:rPr>
          <w:rStyle w:val="Gl"/>
          <w:rFonts w:cstheme="minorHAnsi"/>
          <w:color w:val="333333"/>
          <w:shd w:val="clear" w:color="auto" w:fill="FFFFFF"/>
        </w:rPr>
        <w:t>c)</w:t>
      </w:r>
      <w:r w:rsidRPr="003E4E9A">
        <w:rPr>
          <w:rFonts w:cstheme="minorHAnsi"/>
          <w:color w:val="333333"/>
          <w:shd w:val="clear" w:color="auto" w:fill="FFFFFF"/>
        </w:rPr>
        <w:t> Canlıları gruplandırır.</w:t>
      </w:r>
      <w:r w:rsidRPr="003E4E9A">
        <w:rPr>
          <w:rFonts w:cstheme="minorHAnsi"/>
          <w:color w:val="333333"/>
        </w:rPr>
        <w:br/>
      </w:r>
      <w:r w:rsidRPr="003E4E9A">
        <w:rPr>
          <w:rStyle w:val="Gl"/>
          <w:rFonts w:cstheme="minorHAnsi"/>
          <w:color w:val="333333"/>
          <w:shd w:val="clear" w:color="auto" w:fill="FFFFFF"/>
        </w:rPr>
        <w:t>ç)</w:t>
      </w:r>
      <w:r w:rsidRPr="003E4E9A">
        <w:rPr>
          <w:rFonts w:cstheme="minorHAnsi"/>
          <w:color w:val="333333"/>
          <w:shd w:val="clear" w:color="auto" w:fill="FFFFFF"/>
        </w:rPr>
        <w:t> Canlıları etiketler.</w:t>
      </w:r>
    </w:p>
    <w:p w:rsidR="00AD6232" w:rsidRPr="00840E97" w:rsidRDefault="00AD6232" w:rsidP="00AD6232">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"MİKROSKOPİK Mİ, DEV Mİ? (KÖŞE KAPMACA)" </w:t>
      </w:r>
    </w:p>
    <w:p w:rsidR="00AD6232" w:rsidRPr="00840E97" w:rsidRDefault="00AD6232" w:rsidP="00AD6232">
      <w:pPr>
        <w:numPr>
          <w:ilvl w:val="0"/>
          <w:numId w:val="26"/>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Sınıfın veya bahçenin dört köşesine "Bitki", "Hayvan", "Mantar" ve "Mikroskobik Canlı" yazılı tabelalar asılır.</w:t>
      </w:r>
    </w:p>
    <w:p w:rsidR="00AD6232" w:rsidRPr="00840E97" w:rsidRDefault="00AD6232" w:rsidP="00AD6232">
      <w:pPr>
        <w:numPr>
          <w:ilvl w:val="0"/>
          <w:numId w:val="26"/>
        </w:numPr>
        <w:spacing w:after="100" w:afterAutospacing="1"/>
        <w:rPr>
          <w:rFonts w:eastAsia="Times New Roman" w:cstheme="minorHAnsi"/>
          <w:lang w:eastAsia="tr-TR"/>
        </w:rPr>
      </w:pPr>
      <w:r w:rsidRPr="00840E97">
        <w:rPr>
          <w:rFonts w:eastAsia="Times New Roman" w:cstheme="minorHAnsi"/>
          <w:b/>
          <w:bCs/>
          <w:lang w:eastAsia="tr-TR"/>
        </w:rPr>
        <w:t>Aşama 2 (Canlı Söylenişi):</w:t>
      </w:r>
      <w:r w:rsidRPr="00840E97">
        <w:rPr>
          <w:rFonts w:eastAsia="Times New Roman" w:cstheme="minorHAnsi"/>
          <w:lang w:eastAsia="tr-TR"/>
        </w:rPr>
        <w:t xml:space="preserve"> Öğretmen bir canlının adını veya bir özelliğini yüksek sesle söyler (</w:t>
      </w:r>
      <w:proofErr w:type="spellStart"/>
      <w:r w:rsidRPr="00840E97">
        <w:rPr>
          <w:rFonts w:eastAsia="Times New Roman" w:cstheme="minorHAnsi"/>
          <w:lang w:eastAsia="tr-TR"/>
        </w:rPr>
        <w:t>Örn</w:t>
      </w:r>
      <w:proofErr w:type="spellEnd"/>
      <w:r w:rsidRPr="00840E97">
        <w:rPr>
          <w:rFonts w:eastAsia="Times New Roman" w:cstheme="minorHAnsi"/>
          <w:lang w:eastAsia="tr-TR"/>
        </w:rPr>
        <w:t>: "Kendi besinimi kendim üretirim, yeşil yapraklarım var!", "Şapkam var ama bitki değilim!", "Beni görmek için özel bir alete ihtiyacın var!").</w:t>
      </w:r>
    </w:p>
    <w:p w:rsidR="00AD6232" w:rsidRPr="00840E97" w:rsidRDefault="00AD6232" w:rsidP="00AD6232">
      <w:pPr>
        <w:numPr>
          <w:ilvl w:val="0"/>
          <w:numId w:val="26"/>
        </w:numPr>
        <w:spacing w:after="100" w:afterAutospacing="1"/>
        <w:rPr>
          <w:rFonts w:eastAsia="Times New Roman" w:cstheme="minorHAnsi"/>
          <w:lang w:eastAsia="tr-TR"/>
        </w:rPr>
      </w:pPr>
      <w:r w:rsidRPr="00840E97">
        <w:rPr>
          <w:rFonts w:eastAsia="Times New Roman" w:cstheme="minorHAnsi"/>
          <w:b/>
          <w:bCs/>
          <w:lang w:eastAsia="tr-TR"/>
        </w:rPr>
        <w:t>Aşama 3 (Koşu):</w:t>
      </w:r>
      <w:r w:rsidRPr="00840E97">
        <w:rPr>
          <w:rFonts w:eastAsia="Times New Roman" w:cstheme="minorHAnsi"/>
          <w:lang w:eastAsia="tr-TR"/>
        </w:rPr>
        <w:t xml:space="preserve"> Öğrenciler 5 saniye içinde doğru tabelanın bulunduğu köşeye koşarlar.</w:t>
      </w:r>
    </w:p>
    <w:p w:rsidR="00AD6232" w:rsidRPr="00840E97" w:rsidRDefault="00AD6232" w:rsidP="00AD6232">
      <w:pPr>
        <w:numPr>
          <w:ilvl w:val="0"/>
          <w:numId w:val="26"/>
        </w:numPr>
        <w:spacing w:after="100" w:afterAutospacing="1"/>
        <w:rPr>
          <w:rFonts w:eastAsia="Times New Roman" w:cstheme="minorHAnsi"/>
          <w:lang w:eastAsia="tr-TR"/>
        </w:rPr>
      </w:pPr>
      <w:r w:rsidRPr="00840E97">
        <w:rPr>
          <w:rFonts w:eastAsia="Times New Roman" w:cstheme="minorHAnsi"/>
          <w:b/>
          <w:bCs/>
          <w:lang w:eastAsia="tr-TR"/>
        </w:rPr>
        <w:t>Aşama 4 (Elenme):</w:t>
      </w:r>
      <w:r w:rsidRPr="00840E97">
        <w:rPr>
          <w:rFonts w:eastAsia="Times New Roman" w:cstheme="minorHAnsi"/>
          <w:lang w:eastAsia="tr-TR"/>
        </w:rPr>
        <w:t xml:space="preserve"> Yanlış köşeye gidenler tur dışı kalır ve diğer turlarda öğretmene yeni canlılar/özellikler bulması için asistanlık yaparlar.</w:t>
      </w:r>
    </w:p>
    <w:p w:rsidR="00AD6232" w:rsidRPr="00840E97" w:rsidRDefault="00AD6232" w:rsidP="00AD6232">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"FASULYENİN YOLCULUĞU (UZUN SOLUKLU GÖZLEM PANOSU)" </w:t>
      </w:r>
    </w:p>
    <w:p w:rsidR="00AD6232" w:rsidRPr="00840E97" w:rsidRDefault="00AD6232" w:rsidP="00AD6232">
      <w:pPr>
        <w:numPr>
          <w:ilvl w:val="0"/>
          <w:numId w:val="27"/>
        </w:numPr>
        <w:spacing w:after="100" w:afterAutospacing="1"/>
        <w:rPr>
          <w:rFonts w:eastAsia="Times New Roman" w:cstheme="minorHAnsi"/>
          <w:lang w:eastAsia="tr-TR"/>
        </w:rPr>
      </w:pPr>
      <w:r w:rsidRPr="00840E97">
        <w:rPr>
          <w:rFonts w:eastAsia="Times New Roman" w:cstheme="minorHAnsi"/>
          <w:b/>
          <w:bCs/>
          <w:lang w:eastAsia="tr-TR"/>
        </w:rPr>
        <w:t>Aşama 1 (Pano Kurulumu):</w:t>
      </w:r>
      <w:r w:rsidRPr="00840E97">
        <w:rPr>
          <w:rFonts w:eastAsia="Times New Roman" w:cstheme="minorHAnsi"/>
          <w:lang w:eastAsia="tr-TR"/>
        </w:rPr>
        <w:t xml:space="preserve"> Sınıfın en çok güneş alan duvarına büyük bir "Fasulyenin Yolculuğu" gözlem tablosu asılır. Tabloda "1. Gün", "3. Gün", "5. Gün" ve "1. Hafta" gibi sütunlar bulunur.</w:t>
      </w:r>
    </w:p>
    <w:p w:rsidR="00AD6232" w:rsidRPr="00840E97" w:rsidRDefault="00AD6232" w:rsidP="00AD6232">
      <w:pPr>
        <w:numPr>
          <w:ilvl w:val="0"/>
          <w:numId w:val="27"/>
        </w:numPr>
        <w:spacing w:after="100" w:afterAutospacing="1"/>
        <w:rPr>
          <w:rFonts w:eastAsia="Times New Roman" w:cstheme="minorHAnsi"/>
          <w:lang w:eastAsia="tr-TR"/>
        </w:rPr>
      </w:pPr>
      <w:r w:rsidRPr="00840E97">
        <w:rPr>
          <w:rFonts w:eastAsia="Times New Roman" w:cstheme="minorHAnsi"/>
          <w:b/>
          <w:bCs/>
          <w:lang w:eastAsia="tr-TR"/>
        </w:rPr>
        <w:t>Aşama 2 (Sorumluluk Dağıtımı):</w:t>
      </w:r>
      <w:r w:rsidRPr="00840E97">
        <w:rPr>
          <w:rFonts w:eastAsia="Times New Roman" w:cstheme="minorHAnsi"/>
          <w:lang w:eastAsia="tr-TR"/>
        </w:rPr>
        <w:t xml:space="preserve"> Kitaptaki fasulye deneyi başlatıldıktan sonra, sınıftaki her güne bir "Gözlem Nöbetçisi" atanır.</w:t>
      </w:r>
    </w:p>
    <w:p w:rsidR="00AD6232" w:rsidRPr="00840E97" w:rsidRDefault="00AD6232" w:rsidP="00AD6232">
      <w:pPr>
        <w:numPr>
          <w:ilvl w:val="0"/>
          <w:numId w:val="27"/>
        </w:numPr>
        <w:spacing w:after="100" w:afterAutospacing="1"/>
        <w:rPr>
          <w:rFonts w:eastAsia="Times New Roman" w:cstheme="minorHAnsi"/>
          <w:lang w:eastAsia="tr-TR"/>
        </w:rPr>
      </w:pPr>
      <w:r w:rsidRPr="00840E97">
        <w:rPr>
          <w:rFonts w:eastAsia="Times New Roman" w:cstheme="minorHAnsi"/>
          <w:b/>
          <w:bCs/>
          <w:lang w:eastAsia="tr-TR"/>
        </w:rPr>
        <w:t>Aşama 3 (Kayıt Tutma):</w:t>
      </w:r>
      <w:r w:rsidRPr="00840E97">
        <w:rPr>
          <w:rFonts w:eastAsia="Times New Roman" w:cstheme="minorHAnsi"/>
          <w:lang w:eastAsia="tr-TR"/>
        </w:rPr>
        <w:t xml:space="preserve"> Nöbetçi öğrenci her sabah "Su Verilmeyen Ortam" ve "Nemli Ortam" kaplarındaki fasulyeleri inceler. Değişimleri panodaki ilgili günün altına çizer veya küçük notlar yazar.</w:t>
      </w:r>
    </w:p>
    <w:p w:rsidR="00AD6232" w:rsidRPr="00840E97" w:rsidRDefault="00AD6232" w:rsidP="00AD6232">
      <w:pPr>
        <w:numPr>
          <w:ilvl w:val="0"/>
          <w:numId w:val="27"/>
        </w:numPr>
        <w:spacing w:after="100" w:afterAutospacing="1"/>
        <w:rPr>
          <w:rFonts w:eastAsia="Times New Roman" w:cstheme="minorHAnsi"/>
          <w:lang w:eastAsia="tr-TR"/>
        </w:rPr>
      </w:pPr>
      <w:r w:rsidRPr="00840E97">
        <w:rPr>
          <w:rFonts w:eastAsia="Times New Roman" w:cstheme="minorHAnsi"/>
          <w:b/>
          <w:bCs/>
          <w:lang w:eastAsia="tr-TR"/>
        </w:rPr>
        <w:t>Aşama 4 (Sonuç ve Rapor):</w:t>
      </w:r>
      <w:r w:rsidRPr="00840E97">
        <w:rPr>
          <w:rFonts w:eastAsia="Times New Roman" w:cstheme="minorHAnsi"/>
          <w:lang w:eastAsia="tr-TR"/>
        </w:rPr>
        <w:t xml:space="preserve"> Gözlem süresi bittiğinde, pano üzerinde tohumun nasıl uyandığı (filizlendiği) ve susuz tohumun neden cansız kaldığı büyük bir bilimsel rapor hâlinde sınıfça incelenir.</w:t>
      </w:r>
    </w:p>
    <w:p w:rsidR="004711C8" w:rsidRDefault="004711C8" w:rsidP="00AD6232">
      <w:pPr>
        <w:spacing w:after="100" w:afterAutospacing="1"/>
        <w:rPr>
          <w:rFonts w:eastAsia="Times New Roman" w:cstheme="minorHAnsi"/>
          <w:b/>
          <w:bCs/>
          <w:lang w:eastAsia="tr-TR"/>
        </w:rPr>
      </w:pP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lastRenderedPageBreak/>
        <w:t>1. Ders: Canlılığın Uyanışı Deneyi (Sayfa 31)</w:t>
      </w:r>
    </w:p>
    <w:p w:rsidR="00AD6232" w:rsidRPr="00840E97" w:rsidRDefault="00AD6232" w:rsidP="00AD6232">
      <w:pPr>
        <w:numPr>
          <w:ilvl w:val="0"/>
          <w:numId w:val="28"/>
        </w:numPr>
        <w:spacing w:after="100" w:afterAutospacing="1"/>
        <w:rPr>
          <w:rFonts w:eastAsia="Times New Roman" w:cstheme="minorHAnsi"/>
          <w:lang w:eastAsia="tr-TR"/>
        </w:rPr>
      </w:pPr>
      <w:r w:rsidRPr="00840E97">
        <w:rPr>
          <w:rFonts w:eastAsia="Times New Roman" w:cstheme="minorHAnsi"/>
          <w:b/>
          <w:bCs/>
          <w:lang w:eastAsia="tr-TR"/>
        </w:rPr>
        <w:t>Adım 1 (Deney Hazırlığı):</w:t>
      </w:r>
      <w:r w:rsidRPr="00840E97">
        <w:rPr>
          <w:rFonts w:eastAsia="Times New Roman" w:cstheme="minorHAnsi"/>
          <w:lang w:eastAsia="tr-TR"/>
        </w:rPr>
        <w:t xml:space="preserve"> Fasikülün 31. sayfası açılır. "Canlılığın Uyanışı" deneyi için 10 adet kuru fasulye, şeffaf plastik kaplar, pamuk ve su sınıfa getirilir. </w:t>
      </w:r>
    </w:p>
    <w:p w:rsidR="00AD6232" w:rsidRPr="00840E97" w:rsidRDefault="00AD6232" w:rsidP="00AD6232">
      <w:pPr>
        <w:numPr>
          <w:ilvl w:val="0"/>
          <w:numId w:val="28"/>
        </w:numPr>
        <w:spacing w:after="100" w:afterAutospacing="1"/>
        <w:rPr>
          <w:rFonts w:eastAsia="Times New Roman" w:cstheme="minorHAnsi"/>
          <w:lang w:eastAsia="tr-TR"/>
        </w:rPr>
      </w:pPr>
      <w:r w:rsidRPr="00840E97">
        <w:rPr>
          <w:rFonts w:eastAsia="Times New Roman" w:cstheme="minorHAnsi"/>
          <w:b/>
          <w:bCs/>
          <w:lang w:eastAsia="tr-TR"/>
        </w:rPr>
        <w:t>Adım 2 (Ortam Kurulumu):</w:t>
      </w:r>
      <w:r w:rsidRPr="00840E97">
        <w:rPr>
          <w:rFonts w:eastAsia="Times New Roman" w:cstheme="minorHAnsi"/>
          <w:lang w:eastAsia="tr-TR"/>
        </w:rPr>
        <w:t xml:space="preserve"> Kapların tabanına eşit miktarda pamuk ve fasulyeler dizilir. Birinci kaba "Su Verilmeyen Ortam", ikinci kaba ise nemli pamuk konularak "Nemli Ortam" etiketi yapıştırılır. </w:t>
      </w:r>
    </w:p>
    <w:p w:rsidR="00AD6232" w:rsidRPr="00840E97" w:rsidRDefault="00AD6232" w:rsidP="00AD6232">
      <w:pPr>
        <w:numPr>
          <w:ilvl w:val="0"/>
          <w:numId w:val="28"/>
        </w:numPr>
        <w:spacing w:after="100" w:afterAutospacing="1"/>
        <w:rPr>
          <w:rFonts w:eastAsia="Times New Roman" w:cstheme="minorHAnsi"/>
          <w:lang w:eastAsia="tr-TR"/>
        </w:rPr>
      </w:pPr>
      <w:r w:rsidRPr="00840E97">
        <w:rPr>
          <w:rFonts w:eastAsia="Times New Roman" w:cstheme="minorHAnsi"/>
          <w:b/>
          <w:bCs/>
          <w:lang w:eastAsia="tr-TR"/>
        </w:rPr>
        <w:t>Adım 3 (Tahmin Etme):</w:t>
      </w:r>
      <w:r w:rsidRPr="00840E97">
        <w:rPr>
          <w:rFonts w:eastAsia="Times New Roman" w:cstheme="minorHAnsi"/>
          <w:lang w:eastAsia="tr-TR"/>
        </w:rPr>
        <w:t xml:space="preserve"> Deney başlamadan önce kitabın "Tahmin Et" bölümü öğrenciler tarafından doldurulur. 5 günün sonunda hangi kapta büyüme olacağı tahmin edilir. </w:t>
      </w:r>
    </w:p>
    <w:p w:rsidR="00AD6232" w:rsidRPr="00840E97" w:rsidRDefault="00AD6232" w:rsidP="00AD6232">
      <w:pPr>
        <w:numPr>
          <w:ilvl w:val="0"/>
          <w:numId w:val="28"/>
        </w:numPr>
        <w:spacing w:after="100" w:afterAutospacing="1"/>
        <w:rPr>
          <w:rFonts w:eastAsia="Times New Roman" w:cstheme="minorHAnsi"/>
          <w:lang w:eastAsia="tr-TR"/>
        </w:rPr>
      </w:pPr>
      <w:r w:rsidRPr="00840E97">
        <w:rPr>
          <w:rFonts w:eastAsia="Times New Roman" w:cstheme="minorHAnsi"/>
          <w:b/>
          <w:bCs/>
          <w:lang w:eastAsia="tr-TR"/>
        </w:rPr>
        <w:t>Adım 4 (Sürece Yayma):</w:t>
      </w:r>
      <w:r w:rsidRPr="00840E97">
        <w:rPr>
          <w:rFonts w:eastAsia="Times New Roman" w:cstheme="minorHAnsi"/>
          <w:lang w:eastAsia="tr-TR"/>
        </w:rPr>
        <w:t xml:space="preserve"> Bu adımda haftanın özgün etkinliği olan </w:t>
      </w:r>
      <w:r w:rsidRPr="00840E97">
        <w:rPr>
          <w:rFonts w:eastAsia="Times New Roman" w:cstheme="minorHAnsi"/>
          <w:b/>
          <w:bCs/>
          <w:lang w:eastAsia="tr-TR"/>
        </w:rPr>
        <w:t>"Uzun Soluklu Gözlem Panosu"</w:t>
      </w:r>
      <w:r w:rsidRPr="00840E97">
        <w:rPr>
          <w:rFonts w:eastAsia="Times New Roman" w:cstheme="minorHAnsi"/>
          <w:lang w:eastAsia="tr-TR"/>
        </w:rPr>
        <w:t xml:space="preserve"> devreye sokulur ve deneyin "Gözlem Yap" ile "Açıkla" kısımlarının pano sonuçlarına göre daha sonra (5. günün sonunda) doldurulacağı belirtilir.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2. Ders: Sınıflandırma ve Mikroskobun Gizemi (Sayfa 32)</w:t>
      </w:r>
    </w:p>
    <w:p w:rsidR="00AD6232" w:rsidRPr="00840E97" w:rsidRDefault="00AD6232" w:rsidP="00AD6232">
      <w:pPr>
        <w:numPr>
          <w:ilvl w:val="0"/>
          <w:numId w:val="29"/>
        </w:numPr>
        <w:spacing w:after="100" w:afterAutospacing="1"/>
        <w:rPr>
          <w:rFonts w:eastAsia="Times New Roman" w:cstheme="minorHAnsi"/>
          <w:lang w:eastAsia="tr-TR"/>
        </w:rPr>
      </w:pPr>
      <w:r w:rsidRPr="00840E97">
        <w:rPr>
          <w:rFonts w:eastAsia="Times New Roman" w:cstheme="minorHAnsi"/>
          <w:b/>
          <w:bCs/>
          <w:lang w:eastAsia="tr-TR"/>
        </w:rPr>
        <w:t>Adım 1 (Sınıflandırma Mantığı):</w:t>
      </w:r>
      <w:r w:rsidRPr="00840E97">
        <w:rPr>
          <w:rFonts w:eastAsia="Times New Roman" w:cstheme="minorHAnsi"/>
          <w:lang w:eastAsia="tr-TR"/>
        </w:rPr>
        <w:t xml:space="preserve"> 32. sayfadaki "Keşif" köşesi okunur. Milyonlarca farklı canlı türünü incelemek zor olduğu için bilim insanlarının canlıları benzer ve farklı özelliklerine göre gruplandırdığı (sınıflandırma) anlatılır. Canlıların mikroskopla görülebilen canlılar, mantarlar, bitkiler ve hayvanlar olarak 4 gruba ayrıldığı tahtaya yazılır. </w:t>
      </w:r>
    </w:p>
    <w:p w:rsidR="00AD6232" w:rsidRPr="00840E97" w:rsidRDefault="00AD6232" w:rsidP="00AD6232">
      <w:pPr>
        <w:numPr>
          <w:ilvl w:val="0"/>
          <w:numId w:val="29"/>
        </w:numPr>
        <w:spacing w:after="100" w:afterAutospacing="1"/>
        <w:rPr>
          <w:rFonts w:eastAsia="Times New Roman" w:cstheme="minorHAnsi"/>
          <w:lang w:eastAsia="tr-TR"/>
        </w:rPr>
      </w:pPr>
      <w:r w:rsidRPr="00840E97">
        <w:rPr>
          <w:rFonts w:eastAsia="Times New Roman" w:cstheme="minorHAnsi"/>
          <w:b/>
          <w:bCs/>
          <w:lang w:eastAsia="tr-TR"/>
        </w:rPr>
        <w:t>Adım 2 (Özellik Tablosu):</w:t>
      </w:r>
      <w:r w:rsidRPr="00840E97">
        <w:rPr>
          <w:rFonts w:eastAsia="Times New Roman" w:cstheme="minorHAnsi"/>
          <w:lang w:eastAsia="tr-TR"/>
        </w:rPr>
        <w:t xml:space="preserve"> "Pratik 3" etkinliğine geçilir. "Güneş ışığıyla kendi besinini üretebilme" (Bitkiler), "Aktif yer değiştirme/koşma" (Hayvanlar) gibi özelliklerin uygun canlı gruplarıyla (</w:t>
      </w:r>
      <w:r w:rsidRPr="00840E97">
        <w:rPr>
          <w:rFonts w:ascii="Segoe UI Symbol" w:eastAsia="Times New Roman" w:hAnsi="Segoe UI Symbol" w:cs="Segoe UI Symbol"/>
          <w:lang w:eastAsia="tr-TR"/>
        </w:rPr>
        <w:t>✓</w:t>
      </w:r>
      <w:r w:rsidRPr="00840E97">
        <w:rPr>
          <w:rFonts w:eastAsia="Times New Roman" w:cstheme="minorHAnsi"/>
          <w:lang w:eastAsia="tr-TR"/>
        </w:rPr>
        <w:t xml:space="preserve">) işareti konularak eşleştirilmesi sağlanır. </w:t>
      </w:r>
    </w:p>
    <w:p w:rsidR="00AD6232" w:rsidRPr="00840E97" w:rsidRDefault="00AD6232" w:rsidP="00AD6232">
      <w:pPr>
        <w:numPr>
          <w:ilvl w:val="0"/>
          <w:numId w:val="29"/>
        </w:numPr>
        <w:spacing w:after="100" w:afterAutospacing="1"/>
        <w:rPr>
          <w:rFonts w:eastAsia="Times New Roman" w:cstheme="minorHAnsi"/>
          <w:lang w:eastAsia="tr-TR"/>
        </w:rPr>
      </w:pPr>
      <w:r w:rsidRPr="00840E97">
        <w:rPr>
          <w:rFonts w:eastAsia="Times New Roman" w:cstheme="minorHAnsi"/>
          <w:b/>
          <w:bCs/>
          <w:lang w:eastAsia="tr-TR"/>
        </w:rPr>
        <w:t>Adım 3 (Mikroskop):</w:t>
      </w:r>
      <w:r w:rsidRPr="00840E97">
        <w:rPr>
          <w:rFonts w:eastAsia="Times New Roman" w:cstheme="minorHAnsi"/>
          <w:lang w:eastAsia="tr-TR"/>
        </w:rPr>
        <w:t xml:space="preserve"> Sayfanın altındaki "Not" kısmı incelenir. Mikroskobun minik şeylerin dünyasına açılan sihirli bir pencere olduğu ve gözümüzle göremediğimiz canlıları büyütüp incelememizi sağladığı öğretilir. Öğrenciler bu dersin sonunda </w:t>
      </w:r>
      <w:r w:rsidRPr="00840E97">
        <w:rPr>
          <w:rFonts w:eastAsia="Times New Roman" w:cstheme="minorHAnsi"/>
          <w:b/>
          <w:bCs/>
          <w:lang w:eastAsia="tr-TR"/>
        </w:rPr>
        <w:t>"Köşe Kapmaca"</w:t>
      </w:r>
      <w:r w:rsidRPr="00840E97">
        <w:rPr>
          <w:rFonts w:eastAsia="Times New Roman" w:cstheme="minorHAnsi"/>
          <w:lang w:eastAsia="tr-TR"/>
        </w:rPr>
        <w:t xml:space="preserve"> oyunu ile 4 canlı grubunu pekiştirirler.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 Ders: Mantarların Sırrı ve Bilimsel Senaryolar (Sayfa 33-34)</w:t>
      </w:r>
    </w:p>
    <w:p w:rsidR="00AD6232" w:rsidRPr="00840E97" w:rsidRDefault="00AD6232" w:rsidP="00AD6232">
      <w:pPr>
        <w:numPr>
          <w:ilvl w:val="0"/>
          <w:numId w:val="30"/>
        </w:numPr>
        <w:spacing w:after="100" w:afterAutospacing="1"/>
        <w:rPr>
          <w:rFonts w:eastAsia="Times New Roman" w:cstheme="minorHAnsi"/>
          <w:lang w:eastAsia="tr-TR"/>
        </w:rPr>
      </w:pPr>
      <w:r w:rsidRPr="00840E97">
        <w:rPr>
          <w:rFonts w:eastAsia="Times New Roman" w:cstheme="minorHAnsi"/>
          <w:b/>
          <w:bCs/>
          <w:lang w:eastAsia="tr-TR"/>
        </w:rPr>
        <w:t>Adım 1 (Bitki mi Mantar mı?):</w:t>
      </w:r>
      <w:r w:rsidRPr="00840E97">
        <w:rPr>
          <w:rFonts w:eastAsia="Times New Roman" w:cstheme="minorHAnsi"/>
          <w:lang w:eastAsia="tr-TR"/>
        </w:rPr>
        <w:t xml:space="preserve"> 33. sayfadaki "Pratik Düşün!" tablosu açılır. 1'den 7'ye kadar numaralandırılmış özellikler (</w:t>
      </w:r>
      <w:proofErr w:type="spellStart"/>
      <w:r w:rsidRPr="00840E97">
        <w:rPr>
          <w:rFonts w:eastAsia="Times New Roman" w:cstheme="minorHAnsi"/>
          <w:lang w:eastAsia="tr-TR"/>
        </w:rPr>
        <w:t>Örn</w:t>
      </w:r>
      <w:proofErr w:type="spellEnd"/>
      <w:r w:rsidRPr="00840E97">
        <w:rPr>
          <w:rFonts w:eastAsia="Times New Roman" w:cstheme="minorHAnsi"/>
          <w:lang w:eastAsia="tr-TR"/>
        </w:rPr>
        <w:t xml:space="preserve">: "Şapkalı ve nemli yapılara sahip olması" </w:t>
      </w:r>
      <w:r w:rsidR="004711C8">
        <w:rPr>
          <w:rFonts w:eastAsia="Times New Roman" w:cstheme="minorHAnsi"/>
          <w:lang w:eastAsia="tr-TR"/>
        </w:rPr>
        <w:t>/</w:t>
      </w:r>
      <w:r w:rsidRPr="00840E97">
        <w:rPr>
          <w:rFonts w:eastAsia="Times New Roman" w:cstheme="minorHAnsi"/>
          <w:lang w:eastAsia="tr-TR"/>
        </w:rPr>
        <w:t xml:space="preserve"> Mantar, "Güneş yardımıyla kendi besinini üretmesi" </w:t>
      </w:r>
      <w:r w:rsidR="004711C8">
        <w:rPr>
          <w:rFonts w:eastAsia="Times New Roman" w:cstheme="minorHAnsi"/>
          <w:lang w:eastAsia="tr-TR"/>
        </w:rPr>
        <w:t>/</w:t>
      </w:r>
      <w:r w:rsidRPr="00840E97">
        <w:rPr>
          <w:rFonts w:eastAsia="Times New Roman" w:cstheme="minorHAnsi"/>
          <w:lang w:eastAsia="tr-TR"/>
        </w:rPr>
        <w:t xml:space="preserve">Bitki) uygun T tablosuna sayılarıyla yerleştirilir. </w:t>
      </w:r>
    </w:p>
    <w:p w:rsidR="00AD6232" w:rsidRPr="00840E97" w:rsidRDefault="00AD6232" w:rsidP="00AD6232">
      <w:pPr>
        <w:numPr>
          <w:ilvl w:val="0"/>
          <w:numId w:val="30"/>
        </w:numPr>
        <w:spacing w:after="100" w:afterAutospacing="1"/>
        <w:rPr>
          <w:rFonts w:eastAsia="Times New Roman" w:cstheme="minorHAnsi"/>
          <w:lang w:eastAsia="tr-TR"/>
        </w:rPr>
      </w:pPr>
      <w:r w:rsidRPr="00840E97">
        <w:rPr>
          <w:rFonts w:eastAsia="Times New Roman" w:cstheme="minorHAnsi"/>
          <w:b/>
          <w:bCs/>
          <w:lang w:eastAsia="tr-TR"/>
        </w:rPr>
        <w:t>Adım 2 (Küf Mantarı ve Sağlık):</w:t>
      </w:r>
      <w:r w:rsidRPr="00840E97">
        <w:rPr>
          <w:rFonts w:eastAsia="Times New Roman" w:cstheme="minorHAnsi"/>
          <w:lang w:eastAsia="tr-TR"/>
        </w:rPr>
        <w:t xml:space="preserve"> "Pratik Yaşam" köşesi okunarak çok önemli bir sağlık uyarısı yapılır. Açıkta bırakılan ekmek veya meyvedeki pamuksu yapıların "küf mantarı" olduğu; küflenmiş bir besinin sadece küflü kısmını kesip geri kalanını tüketmenin çok tehlikeli olduğu ve tamamen çöpe atılması gerektiği vurgulanır. "3-2-1" değerlendirmesi (3 bilgi, 2 şaşırtıcı durum, 1 soru) sınıfça yapılır. </w:t>
      </w:r>
    </w:p>
    <w:p w:rsidR="00AD6232" w:rsidRPr="00840E97" w:rsidRDefault="00AD6232" w:rsidP="00AD6232">
      <w:pPr>
        <w:numPr>
          <w:ilvl w:val="0"/>
          <w:numId w:val="30"/>
        </w:numPr>
        <w:spacing w:after="100" w:afterAutospacing="1"/>
        <w:rPr>
          <w:rFonts w:eastAsia="Times New Roman" w:cstheme="minorHAnsi"/>
          <w:lang w:eastAsia="tr-TR"/>
        </w:rPr>
      </w:pPr>
      <w:r w:rsidRPr="00840E97">
        <w:rPr>
          <w:rFonts w:eastAsia="Times New Roman" w:cstheme="minorHAnsi"/>
          <w:b/>
          <w:bCs/>
          <w:lang w:eastAsia="tr-TR"/>
        </w:rPr>
        <w:t>Adım 3 (Senaryo Çözümü):</w:t>
      </w:r>
      <w:r w:rsidRPr="00840E97">
        <w:rPr>
          <w:rFonts w:eastAsia="Times New Roman" w:cstheme="minorHAnsi"/>
          <w:lang w:eastAsia="tr-TR"/>
        </w:rPr>
        <w:t xml:space="preserve"> 34. sayfadaki "Ölçme" bölümüne geçilir. M (gözle görülmeyen), N (kendi besinini üreten), P (toprağa bağlı ama çiçeksiz/besin üretemeyen), R (uçan, bitki yiyen) canlı senaryoları dikkatle okunur. Öğrenciler bu canlıları etiketler: M (Mikroskobik), N (Bitki), P (Mantar), R (Hayvan). "P canlısının neden bitki olmadığı" sorusuna bilimsel kanıt (besin üretememesi ve yaprağı olmaması) yazılarak ders sonlandırılır. </w:t>
      </w:r>
    </w:p>
    <w:p w:rsidR="00AD6232" w:rsidRPr="00840E97" w:rsidRDefault="00AD6232" w:rsidP="00AD6232">
      <w:pPr>
        <w:numPr>
          <w:ilvl w:val="0"/>
          <w:numId w:val="30"/>
        </w:numPr>
        <w:spacing w:after="100" w:afterAutospacing="1"/>
        <w:rPr>
          <w:rFonts w:eastAsia="Times New Roman" w:cstheme="minorHAnsi"/>
          <w:lang w:eastAsia="tr-TR"/>
        </w:rPr>
      </w:pPr>
      <w:r w:rsidRPr="00840E97">
        <w:rPr>
          <w:rFonts w:eastAsia="Times New Roman" w:cstheme="minorHAnsi"/>
          <w:b/>
          <w:bCs/>
          <w:lang w:eastAsia="tr-TR"/>
        </w:rPr>
        <w:lastRenderedPageBreak/>
        <w:t xml:space="preserve">Adım 4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w:t>
      </w:r>
      <w:r w:rsidRPr="00840E97">
        <w:rPr>
          <w:rFonts w:eastAsia="Times New Roman" w:cstheme="minorHAnsi"/>
          <w:i/>
          <w:iCs/>
          <w:lang w:eastAsia="tr-TR"/>
        </w:rPr>
        <w:t>Fasulye deneyi üzerinden sınıfa şu değer aktarılır: "Çocuklar, pamuğun arasındaki küçük bir fasulyenin büyümesi için suya, ışığa ve zamana (sabra) ihtiyacı vardır. Tıpkı bizim gibi! Sizin de yeteneklerinizin ortaya çıkması için sevgiye, çabaya ve zamana ihtiyacı var. Kendinize zaman tanıyın, hemen başaramadığınızda tıpkı toprağın altındaki tohum gibi sabırla bekleyin."</w:t>
      </w:r>
    </w:p>
    <w:p w:rsidR="00AD6232" w:rsidRPr="00840E97" w:rsidRDefault="00AD6232" w:rsidP="00AD6232">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5. HAFTA DEĞERLENDİRMELERİ </w:t>
      </w: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5"/>
        <w:gridCol w:w="1687"/>
        <w:gridCol w:w="1073"/>
        <w:gridCol w:w="660"/>
        <w:gridCol w:w="813"/>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 (Sınıflandırma ve Deney)</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Çok İyi</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Canlıları; hayvanlar, bitkiler, mantarlar ve mikroskobik canlılar olarak dört temel grupta sınıflandırır.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Mantarların toprağa bağlı yaşamalarına rağmen bitkilerden farklı olarak kendi besinlerini üretemediklerini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Fasulye deneyinde canlılık faaliyetleri için gerekli ortamı (su, nem) kurar ve uzun süreli gözlem verilerini doğru kaydeder.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4711C8" w:rsidRDefault="004711C8" w:rsidP="00AD6232">
      <w:pPr>
        <w:spacing w:after="100" w:afterAutospacing="1"/>
        <w:rPr>
          <w:rFonts w:eastAsia="Times New Roman" w:cstheme="minorHAnsi"/>
          <w:b/>
          <w:bCs/>
          <w:lang w:eastAsia="tr-TR"/>
        </w:rPr>
      </w:pPr>
    </w:p>
    <w:p w:rsidR="004711C8" w:rsidRDefault="004711C8" w:rsidP="00AD6232">
      <w:pPr>
        <w:spacing w:after="100" w:afterAutospacing="1"/>
        <w:rPr>
          <w:rFonts w:eastAsia="Times New Roman" w:cstheme="minorHAnsi"/>
          <w:b/>
          <w:bCs/>
          <w:lang w:eastAsia="tr-TR"/>
        </w:rPr>
      </w:pPr>
    </w:p>
    <w:p w:rsidR="004711C8" w:rsidRDefault="004711C8" w:rsidP="00AD6232">
      <w:pPr>
        <w:spacing w:after="100" w:afterAutospacing="1"/>
        <w:rPr>
          <w:rFonts w:eastAsia="Times New Roman" w:cstheme="minorHAnsi"/>
          <w:b/>
          <w:bCs/>
          <w:lang w:eastAsia="tr-TR"/>
        </w:rPr>
      </w:pPr>
    </w:p>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5"/>
        <w:gridCol w:w="1994"/>
        <w:gridCol w:w="2122"/>
        <w:gridCol w:w="855"/>
        <w:gridCol w:w="1151"/>
        <w:gridCol w:w="1159"/>
      </w:tblGrid>
      <w:tr w:rsidR="00AD6232"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Hayır</w:t>
            </w:r>
          </w:p>
        </w:tc>
      </w:tr>
      <w:tr w:rsidR="00AD6232"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Arkadaşım fasulye deneyini kurarken malzemeleri sırasıyla ve dikkatlice yerleştirmeme yardımcı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Gözlem panomuzdaki günlük kayıtları tutarken görevini zamanında ve sorumlulukla yerine getirdi.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AD6232" w:rsidRPr="00840E97" w:rsidRDefault="00AD6232" w:rsidP="00AD6232">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3"/>
        <w:gridCol w:w="3018"/>
        <w:gridCol w:w="887"/>
        <w:gridCol w:w="1183"/>
        <w:gridCol w:w="995"/>
      </w:tblGrid>
      <w:tr w:rsidR="00AD6232" w:rsidRPr="00840E97" w:rsidTr="00AD62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Gözümle göremediğim minicik canlıların veya mantar sporlarının da dünyamızın bir parçası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r w:rsidR="00AD6232" w:rsidRPr="00840E97" w:rsidTr="00AD62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eastAsia="Times New Roman" w:cstheme="minorHAnsi"/>
                <w:lang w:eastAsia="tr-TR"/>
              </w:rPr>
              <w:t xml:space="preserve">Yiyeceklerde oluşan küflerin tehlikeli olduğunu ve küflü kısmın kesilip atılmasının bizi korumaya yetmeyeceğini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6232" w:rsidRPr="00840E97" w:rsidRDefault="00AD6232" w:rsidP="00AD6232">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AD6232" w:rsidRPr="00840E97" w:rsidRDefault="00AD6232">
      <w:pPr>
        <w:rPr>
          <w:rFonts w:cstheme="minorHAnsi"/>
        </w:rPr>
      </w:pPr>
    </w:p>
    <w:p w:rsidR="00107480" w:rsidRPr="00840E97" w:rsidRDefault="00107480">
      <w:pPr>
        <w:rPr>
          <w:rFonts w:cstheme="minorHAnsi"/>
        </w:rPr>
      </w:pPr>
    </w:p>
    <w:p w:rsidR="000B0773" w:rsidRPr="00840E97" w:rsidRDefault="000B0773">
      <w:pPr>
        <w:rPr>
          <w:rFonts w:cstheme="minorHAnsi"/>
        </w:rPr>
      </w:pPr>
    </w:p>
    <w:p w:rsidR="000B0773" w:rsidRPr="00840E97" w:rsidRDefault="000B0773">
      <w:pPr>
        <w:rPr>
          <w:rFonts w:cstheme="minorHAnsi"/>
        </w:rPr>
      </w:pPr>
    </w:p>
    <w:p w:rsidR="000B0773" w:rsidRPr="00840E97" w:rsidRDefault="000B0773">
      <w:pPr>
        <w:rPr>
          <w:rFonts w:cstheme="minorHAnsi"/>
        </w:rPr>
      </w:pPr>
    </w:p>
    <w:p w:rsidR="000B0773" w:rsidRPr="00840E97" w:rsidRDefault="000B0773">
      <w:pPr>
        <w:rPr>
          <w:rFonts w:cstheme="minorHAnsi"/>
        </w:rPr>
      </w:pPr>
    </w:p>
    <w:p w:rsidR="000B0773" w:rsidRPr="00840E97" w:rsidRDefault="000B0773">
      <w:pPr>
        <w:rPr>
          <w:rFonts w:cstheme="minorHAnsi"/>
        </w:rPr>
      </w:pPr>
    </w:p>
    <w:p w:rsidR="004711C8" w:rsidRPr="004711C8" w:rsidRDefault="004711C8" w:rsidP="004711C8">
      <w:pPr>
        <w:spacing w:after="100" w:afterAutospacing="1"/>
        <w:outlineLvl w:val="2"/>
        <w:rPr>
          <w:rFonts w:cstheme="minorHAnsi"/>
          <w:b/>
          <w:bCs/>
        </w:rPr>
      </w:pPr>
    </w:p>
    <w:p w:rsidR="004711C8" w:rsidRPr="004711C8" w:rsidRDefault="004711C8" w:rsidP="004711C8">
      <w:pPr>
        <w:pStyle w:val="ListeParagraf"/>
        <w:numPr>
          <w:ilvl w:val="1"/>
          <w:numId w:val="55"/>
        </w:numPr>
        <w:spacing w:after="100" w:afterAutospacing="1"/>
        <w:outlineLvl w:val="2"/>
        <w:rPr>
          <w:rFonts w:cstheme="minorHAnsi"/>
          <w:b/>
          <w:bCs/>
        </w:rPr>
      </w:pPr>
      <w:r w:rsidRPr="004711C8">
        <w:rPr>
          <w:rFonts w:cstheme="minorHAnsi"/>
          <w:b/>
          <w:bCs/>
        </w:rPr>
        <w:lastRenderedPageBreak/>
        <w:t>HAFTA UYGUN ÜRÜNLER</w:t>
      </w:r>
    </w:p>
    <w:p w:rsidR="004711C8" w:rsidRPr="003E4E9A" w:rsidRDefault="004711C8" w:rsidP="004711C8">
      <w:pPr>
        <w:spacing w:after="100" w:afterAutospacing="1"/>
        <w:outlineLvl w:val="2"/>
        <w:rPr>
          <w:rFonts w:cstheme="minorHAnsi"/>
          <w:b/>
          <w:bCs/>
        </w:rPr>
      </w:pPr>
    </w:p>
    <w:p w:rsidR="004711C8" w:rsidRPr="003E4E9A" w:rsidRDefault="004711C8" w:rsidP="004711C8">
      <w:pPr>
        <w:spacing w:after="100" w:afterAutospacing="1"/>
        <w:outlineLvl w:val="2"/>
        <w:rPr>
          <w:rFonts w:cstheme="minorHAnsi"/>
          <w:b/>
          <w:bCs/>
        </w:rPr>
      </w:pPr>
      <w:r w:rsidRPr="003E4E9A">
        <w:rPr>
          <w:rFonts w:cstheme="minorHAnsi"/>
          <w:b/>
          <w:bCs/>
          <w:noProof/>
        </w:rPr>
        <w:drawing>
          <wp:inline distT="0" distB="0" distL="0" distR="0" wp14:anchorId="5BC9D5FC" wp14:editId="69230248">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7F1B66E9" wp14:editId="5947E1EB">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4711C8" w:rsidRPr="003E4E9A" w:rsidRDefault="004711C8" w:rsidP="004711C8">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5  Canlıların Sınıflandırması</w:t>
      </w:r>
    </w:p>
    <w:p w:rsidR="004711C8" w:rsidRPr="003E4E9A" w:rsidRDefault="004711C8" w:rsidP="004711C8">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5  Canlıların Sınıflandırması</w:t>
      </w:r>
    </w:p>
    <w:p w:rsidR="000B0773" w:rsidRPr="00840E97" w:rsidRDefault="000B0773">
      <w:pPr>
        <w:rPr>
          <w:rFonts w:cstheme="minorHAnsi"/>
        </w:rPr>
      </w:pPr>
    </w:p>
    <w:p w:rsidR="00107480" w:rsidRPr="00840E97" w:rsidRDefault="00107480" w:rsidP="00107480">
      <w:pPr>
        <w:spacing w:after="100" w:afterAutospacing="1"/>
        <w:outlineLvl w:val="2"/>
        <w:rPr>
          <w:rFonts w:eastAsia="Times New Roman" w:cstheme="minorHAnsi"/>
          <w:b/>
          <w:bCs/>
          <w:lang w:eastAsia="tr-TR"/>
        </w:rPr>
      </w:pPr>
      <w:r w:rsidRPr="00840E97">
        <w:rPr>
          <w:rFonts w:eastAsia="Times New Roman" w:cstheme="minorHAnsi"/>
          <w:b/>
          <w:bCs/>
          <w:lang w:eastAsia="tr-TR"/>
        </w:rPr>
        <w:t>6. HAFTA: DUYU ORGANLARININ İŞLEVLERİ (Sayfa 35-40)</w:t>
      </w:r>
    </w:p>
    <w:p w:rsidR="00107480" w:rsidRPr="00840E97" w:rsidRDefault="00107480" w:rsidP="00107480">
      <w:pPr>
        <w:numPr>
          <w:ilvl w:val="0"/>
          <w:numId w:val="31"/>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Kim Olduğumuz / Dünyanın İşleyişi (Bedenimizi tanıma, duyu organlarının çevreyi anlamlandırmadaki rolü ve diğer canlıların farklı algı mekanizmaları).</w:t>
      </w:r>
    </w:p>
    <w:p w:rsidR="00107480" w:rsidRPr="00840E97" w:rsidRDefault="00107480" w:rsidP="00107480">
      <w:pPr>
        <w:numPr>
          <w:ilvl w:val="0"/>
          <w:numId w:val="31"/>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Sağlık Bilinci, Empati, Farkındalık, Kendine Saygı.</w:t>
      </w:r>
    </w:p>
    <w:p w:rsidR="004711C8" w:rsidRPr="004711C8" w:rsidRDefault="00107480" w:rsidP="004711C8">
      <w:pPr>
        <w:numPr>
          <w:ilvl w:val="0"/>
          <w:numId w:val="31"/>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Beş duyu organının temel işlevlerini ve sağlığını koruma yollarını kavrama, duyu organlarının birlikte çalışma prensibini deneyimleme ve hayvanların üstün duyularını inceleme. </w:t>
      </w:r>
    </w:p>
    <w:p w:rsidR="004711C8" w:rsidRPr="003E4E9A" w:rsidRDefault="004711C8" w:rsidP="004711C8">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4711C8" w:rsidRPr="00840E97" w:rsidRDefault="004711C8" w:rsidP="004711C8">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FB.3.2.2. Canlıların çevrelerini farklı yollarla algılamaları konusunda bilimsel çıkarım yapabilme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çevrelerini algılama biçimlerine ilişkin nitelikleri tanımlar.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Duyu organlarının işlevleri ile ilgili veri toplayarak kaydeder.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Canlıların çevrelerini farklı biçimlerde algılamalarına ilişkin verileri yorumlayarak</w:t>
      </w:r>
      <w:r w:rsidRPr="003E4E9A">
        <w:rPr>
          <w:rFonts w:asciiTheme="minorHAnsi" w:hAnsiTheme="minorHAnsi" w:cstheme="minorHAnsi"/>
          <w:color w:val="333333"/>
        </w:rPr>
        <w:br/>
      </w:r>
      <w:r w:rsidRPr="003E4E9A">
        <w:rPr>
          <w:rFonts w:asciiTheme="minorHAnsi" w:hAnsiTheme="minorHAnsi" w:cstheme="minorHAnsi"/>
          <w:color w:val="333333"/>
          <w:shd w:val="clear" w:color="auto" w:fill="FFFFFF"/>
        </w:rPr>
        <w:t>değerlendirir.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"YARASA VE PERVANE (SES DALGASI AVI)" </w:t>
      </w:r>
    </w:p>
    <w:p w:rsidR="00107480" w:rsidRPr="00840E97" w:rsidRDefault="00107480" w:rsidP="00107480">
      <w:pPr>
        <w:numPr>
          <w:ilvl w:val="0"/>
          <w:numId w:val="32"/>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Hayvanların (özellikle yarasaların) çevrelerini sadece işitme duyusuyla nasıl algıladıklarını bedensel bir oyunla (empati kurarak) deneyimlemek.</w:t>
      </w:r>
    </w:p>
    <w:p w:rsidR="00107480" w:rsidRPr="00840E97" w:rsidRDefault="00107480" w:rsidP="00107480">
      <w:pPr>
        <w:numPr>
          <w:ilvl w:val="0"/>
          <w:numId w:val="32"/>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w:t>
      </w:r>
      <w:proofErr w:type="gramStart"/>
      <w:r w:rsidRPr="00840E97">
        <w:rPr>
          <w:rFonts w:eastAsia="Times New Roman" w:cstheme="minorHAnsi"/>
          <w:lang w:eastAsia="tr-TR"/>
        </w:rPr>
        <w:t>Sınıftaki  öğrenci</w:t>
      </w:r>
      <w:r w:rsidR="000B0773" w:rsidRPr="00840E97">
        <w:rPr>
          <w:rFonts w:eastAsia="Times New Roman" w:cstheme="minorHAnsi"/>
          <w:lang w:eastAsia="tr-TR"/>
        </w:rPr>
        <w:t>ler</w:t>
      </w:r>
      <w:proofErr w:type="gramEnd"/>
      <w:r w:rsidRPr="00840E97">
        <w:rPr>
          <w:rFonts w:eastAsia="Times New Roman" w:cstheme="minorHAnsi"/>
          <w:lang w:eastAsia="tr-TR"/>
        </w:rPr>
        <w:t xml:space="preserve"> geniş bir halka oluşturur. İki gönüllü öğrenci ortaya alınır. Birine "Yarasa", diğerine "Pervane (Böcek)" rolü verilir. Yarasanın gözleri bir bezle güvenli şekilde bağlanır.</w:t>
      </w:r>
    </w:p>
    <w:p w:rsidR="00107480" w:rsidRPr="00840E97" w:rsidRDefault="00107480" w:rsidP="00107480">
      <w:pPr>
        <w:numPr>
          <w:ilvl w:val="0"/>
          <w:numId w:val="32"/>
        </w:numPr>
        <w:spacing w:after="100" w:afterAutospacing="1"/>
        <w:rPr>
          <w:rFonts w:eastAsia="Times New Roman" w:cstheme="minorHAnsi"/>
          <w:lang w:eastAsia="tr-TR"/>
        </w:rPr>
      </w:pPr>
      <w:r w:rsidRPr="00840E97">
        <w:rPr>
          <w:rFonts w:eastAsia="Times New Roman" w:cstheme="minorHAnsi"/>
          <w:b/>
          <w:bCs/>
          <w:lang w:eastAsia="tr-TR"/>
        </w:rPr>
        <w:lastRenderedPageBreak/>
        <w:t>Aşama 2 (İletişim ve Algı):</w:t>
      </w:r>
      <w:r w:rsidRPr="00840E97">
        <w:rPr>
          <w:rFonts w:eastAsia="Times New Roman" w:cstheme="minorHAnsi"/>
          <w:lang w:eastAsia="tr-TR"/>
        </w:rPr>
        <w:t xml:space="preserve"> Yarasa, avının nerede olduğunu bulmak için sürekli "Yarasa!" diye seslenir. Pervane ise bu sesi her duyduğunda hemen "Pervane!" diyerek yanıt vermek zorundadır.</w:t>
      </w:r>
    </w:p>
    <w:p w:rsidR="00107480" w:rsidRPr="00840E97" w:rsidRDefault="00107480" w:rsidP="00107480">
      <w:pPr>
        <w:numPr>
          <w:ilvl w:val="0"/>
          <w:numId w:val="32"/>
        </w:numPr>
        <w:spacing w:after="100" w:afterAutospacing="1"/>
        <w:rPr>
          <w:rFonts w:eastAsia="Times New Roman" w:cstheme="minorHAnsi"/>
          <w:lang w:eastAsia="tr-TR"/>
        </w:rPr>
      </w:pPr>
      <w:r w:rsidRPr="00840E97">
        <w:rPr>
          <w:rFonts w:eastAsia="Times New Roman" w:cstheme="minorHAnsi"/>
          <w:b/>
          <w:bCs/>
          <w:lang w:eastAsia="tr-TR"/>
        </w:rPr>
        <w:t>Aşama 3 (Hareket):</w:t>
      </w:r>
      <w:r w:rsidRPr="00840E97">
        <w:rPr>
          <w:rFonts w:eastAsia="Times New Roman" w:cstheme="minorHAnsi"/>
          <w:lang w:eastAsia="tr-TR"/>
        </w:rPr>
        <w:t xml:space="preserve"> Yarasa sadece sese (işitme duyusuna) odaklanarak Pervane'yi yakalamaya çalışır. Çemberdeki diğer öğrenciler mutlak bir sessizlik içinde sınırları belirler.</w:t>
      </w:r>
    </w:p>
    <w:p w:rsidR="00107480" w:rsidRPr="00840E97" w:rsidRDefault="00107480" w:rsidP="00107480">
      <w:pPr>
        <w:numPr>
          <w:ilvl w:val="0"/>
          <w:numId w:val="32"/>
        </w:numPr>
        <w:spacing w:after="100" w:afterAutospacing="1"/>
        <w:rPr>
          <w:rFonts w:eastAsia="Times New Roman" w:cstheme="minorHAnsi"/>
          <w:lang w:eastAsia="tr-TR"/>
        </w:rPr>
      </w:pPr>
      <w:r w:rsidRPr="00840E97">
        <w:rPr>
          <w:rFonts w:eastAsia="Times New Roman" w:cstheme="minorHAnsi"/>
          <w:b/>
          <w:bCs/>
          <w:lang w:eastAsia="tr-TR"/>
        </w:rPr>
        <w:t>Aşama 4 (Değişim):</w:t>
      </w:r>
      <w:r w:rsidRPr="00840E97">
        <w:rPr>
          <w:rFonts w:eastAsia="Times New Roman" w:cstheme="minorHAnsi"/>
          <w:lang w:eastAsia="tr-TR"/>
        </w:rPr>
        <w:t xml:space="preserve"> Yarasa Pervane'ye dokunduğunda roller değişir. Bu oyun, sayfa 39'daki "yarasaların ses dalgalarıyla yön bulması" konusunu fiziksel olarak kanıtlar.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"DUYU DEDEKTİFİ İSTASYONLARI" </w:t>
      </w:r>
    </w:p>
    <w:p w:rsidR="00107480" w:rsidRPr="00840E97" w:rsidRDefault="00107480" w:rsidP="00107480">
      <w:pPr>
        <w:numPr>
          <w:ilvl w:val="0"/>
          <w:numId w:val="33"/>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duyu organlarının işlevlerini izole ederek, sadece o duyuyu kullandıklarında dünyayı nasıl algıladıklarını bilimsel olarak test etmeleri.</w:t>
      </w:r>
    </w:p>
    <w:p w:rsidR="00107480" w:rsidRPr="00840E97" w:rsidRDefault="00107480" w:rsidP="00107480">
      <w:pPr>
        <w:numPr>
          <w:ilvl w:val="0"/>
          <w:numId w:val="33"/>
        </w:numPr>
        <w:spacing w:after="100" w:afterAutospacing="1"/>
        <w:rPr>
          <w:rFonts w:eastAsia="Times New Roman" w:cstheme="minorHAnsi"/>
          <w:lang w:eastAsia="tr-TR"/>
        </w:rPr>
      </w:pPr>
      <w:r w:rsidRPr="00840E97">
        <w:rPr>
          <w:rFonts w:eastAsia="Times New Roman" w:cstheme="minorHAnsi"/>
          <w:b/>
          <w:bCs/>
          <w:lang w:eastAsia="tr-TR"/>
        </w:rPr>
        <w:t>Aşama 1 (İstasyon Kurulumu):</w:t>
      </w:r>
      <w:r w:rsidRPr="00840E97">
        <w:rPr>
          <w:rFonts w:eastAsia="Times New Roman" w:cstheme="minorHAnsi"/>
          <w:lang w:eastAsia="tr-TR"/>
        </w:rPr>
        <w:t xml:space="preserve"> Sınıfa 5 farklı istasyon kurulur. Görme, İşitme, Koklama, Tatma, Dokunma.</w:t>
      </w:r>
    </w:p>
    <w:p w:rsidR="00107480" w:rsidRPr="00840E97" w:rsidRDefault="00107480" w:rsidP="00107480">
      <w:pPr>
        <w:numPr>
          <w:ilvl w:val="0"/>
          <w:numId w:val="33"/>
        </w:numPr>
        <w:spacing w:after="100" w:afterAutospacing="1"/>
        <w:rPr>
          <w:rFonts w:eastAsia="Times New Roman" w:cstheme="minorHAnsi"/>
          <w:lang w:eastAsia="tr-TR"/>
        </w:rPr>
      </w:pPr>
      <w:r w:rsidRPr="00840E97">
        <w:rPr>
          <w:rFonts w:eastAsia="Times New Roman" w:cstheme="minorHAnsi"/>
          <w:b/>
          <w:bCs/>
          <w:lang w:eastAsia="tr-TR"/>
        </w:rPr>
        <w:t>Aşama 2 (Gözlem ve Tahmin):</w:t>
      </w:r>
    </w:p>
    <w:p w:rsidR="00107480" w:rsidRPr="00840E97" w:rsidRDefault="00107480" w:rsidP="00107480">
      <w:pPr>
        <w:numPr>
          <w:ilvl w:val="1"/>
          <w:numId w:val="33"/>
        </w:numPr>
        <w:spacing w:after="100" w:afterAutospacing="1"/>
        <w:rPr>
          <w:rFonts w:eastAsia="Times New Roman" w:cstheme="minorHAnsi"/>
          <w:lang w:eastAsia="tr-TR"/>
        </w:rPr>
      </w:pPr>
      <w:r w:rsidRPr="00840E97">
        <w:rPr>
          <w:rFonts w:eastAsia="Times New Roman" w:cstheme="minorHAnsi"/>
          <w:i/>
          <w:iCs/>
          <w:lang w:eastAsia="tr-TR"/>
        </w:rPr>
        <w:t>Dokunma İstasyonu:</w:t>
      </w:r>
      <w:r w:rsidRPr="00840E97">
        <w:rPr>
          <w:rFonts w:eastAsia="Times New Roman" w:cstheme="minorHAnsi"/>
          <w:lang w:eastAsia="tr-TR"/>
        </w:rPr>
        <w:t xml:space="preserve"> İçini göremedikleri kapalı bir kutuya ellerini sokup nesneyi (pamuk, sünger, taş) hissederler.</w:t>
      </w:r>
    </w:p>
    <w:p w:rsidR="00107480" w:rsidRPr="00840E97" w:rsidRDefault="00107480" w:rsidP="00107480">
      <w:pPr>
        <w:numPr>
          <w:ilvl w:val="1"/>
          <w:numId w:val="33"/>
        </w:numPr>
        <w:spacing w:after="100" w:afterAutospacing="1"/>
        <w:rPr>
          <w:rFonts w:eastAsia="Times New Roman" w:cstheme="minorHAnsi"/>
          <w:lang w:eastAsia="tr-TR"/>
        </w:rPr>
      </w:pPr>
      <w:r w:rsidRPr="00840E97">
        <w:rPr>
          <w:rFonts w:eastAsia="Times New Roman" w:cstheme="minorHAnsi"/>
          <w:i/>
          <w:iCs/>
          <w:lang w:eastAsia="tr-TR"/>
        </w:rPr>
        <w:t>Koklama İstasyonu:</w:t>
      </w:r>
      <w:r w:rsidRPr="00840E97">
        <w:rPr>
          <w:rFonts w:eastAsia="Times New Roman" w:cstheme="minorHAnsi"/>
          <w:lang w:eastAsia="tr-TR"/>
        </w:rPr>
        <w:t xml:space="preserve"> Gözleri kapalı şekilde nane veya kolonya koklayarak nesneyi bulurlar.</w:t>
      </w:r>
    </w:p>
    <w:p w:rsidR="00107480" w:rsidRPr="00840E97" w:rsidRDefault="00107480" w:rsidP="00107480">
      <w:pPr>
        <w:numPr>
          <w:ilvl w:val="1"/>
          <w:numId w:val="33"/>
        </w:numPr>
        <w:spacing w:after="100" w:afterAutospacing="1"/>
        <w:rPr>
          <w:rFonts w:eastAsia="Times New Roman" w:cstheme="minorHAnsi"/>
          <w:lang w:eastAsia="tr-TR"/>
        </w:rPr>
      </w:pPr>
      <w:r w:rsidRPr="00840E97">
        <w:rPr>
          <w:rFonts w:eastAsia="Times New Roman" w:cstheme="minorHAnsi"/>
          <w:i/>
          <w:iCs/>
          <w:lang w:eastAsia="tr-TR"/>
        </w:rPr>
        <w:t>İşitme İstasyonu:</w:t>
      </w:r>
      <w:r w:rsidRPr="00840E97">
        <w:rPr>
          <w:rFonts w:eastAsia="Times New Roman" w:cstheme="minorHAnsi"/>
          <w:lang w:eastAsia="tr-TR"/>
        </w:rPr>
        <w:t xml:space="preserve"> İçi mercimek veya su dolu kapalı kutuları sallayarak sesi tahmin ederler.</w:t>
      </w:r>
    </w:p>
    <w:p w:rsidR="00107480" w:rsidRPr="00840E97" w:rsidRDefault="00107480" w:rsidP="00107480">
      <w:pPr>
        <w:numPr>
          <w:ilvl w:val="0"/>
          <w:numId w:val="33"/>
        </w:numPr>
        <w:spacing w:after="100" w:afterAutospacing="1"/>
        <w:rPr>
          <w:rFonts w:eastAsia="Times New Roman" w:cstheme="minorHAnsi"/>
          <w:lang w:eastAsia="tr-TR"/>
        </w:rPr>
      </w:pPr>
      <w:r w:rsidRPr="00840E97">
        <w:rPr>
          <w:rFonts w:eastAsia="Times New Roman" w:cstheme="minorHAnsi"/>
          <w:b/>
          <w:bCs/>
          <w:lang w:eastAsia="tr-TR"/>
        </w:rPr>
        <w:t>Aşama 3 (Kayıt):</w:t>
      </w:r>
      <w:r w:rsidRPr="00840E97">
        <w:rPr>
          <w:rFonts w:eastAsia="Times New Roman" w:cstheme="minorHAnsi"/>
          <w:lang w:eastAsia="tr-TR"/>
        </w:rPr>
        <w:t xml:space="preserve"> Öğrenciler istasyonları gezerken "Duyu Dedektifi </w:t>
      </w:r>
      <w:proofErr w:type="spellStart"/>
      <w:r w:rsidRPr="00840E97">
        <w:rPr>
          <w:rFonts w:eastAsia="Times New Roman" w:cstheme="minorHAnsi"/>
          <w:lang w:eastAsia="tr-TR"/>
        </w:rPr>
        <w:t>Raporu"na</w:t>
      </w:r>
      <w:proofErr w:type="spellEnd"/>
      <w:r w:rsidRPr="00840E97">
        <w:rPr>
          <w:rFonts w:eastAsia="Times New Roman" w:cstheme="minorHAnsi"/>
          <w:lang w:eastAsia="tr-TR"/>
        </w:rPr>
        <w:t xml:space="preserve"> hangi duyunun onlara en çok ipucunu verdiğini not alırlar.</w:t>
      </w:r>
    </w:p>
    <w:p w:rsidR="00107480" w:rsidRPr="00840E97" w:rsidRDefault="00107480" w:rsidP="00107480">
      <w:pPr>
        <w:numPr>
          <w:ilvl w:val="0"/>
          <w:numId w:val="33"/>
        </w:numPr>
        <w:spacing w:after="100" w:afterAutospacing="1"/>
        <w:rPr>
          <w:rFonts w:eastAsia="Times New Roman" w:cstheme="minorHAnsi"/>
          <w:lang w:eastAsia="tr-TR"/>
        </w:rPr>
      </w:pPr>
      <w:r w:rsidRPr="00840E97">
        <w:rPr>
          <w:rFonts w:eastAsia="Times New Roman" w:cstheme="minorHAnsi"/>
          <w:b/>
          <w:bCs/>
          <w:lang w:eastAsia="tr-TR"/>
        </w:rPr>
        <w:t>Aşama 4 (Bütünleştirme):</w:t>
      </w:r>
      <w:r w:rsidRPr="00840E97">
        <w:rPr>
          <w:rFonts w:eastAsia="Times New Roman" w:cstheme="minorHAnsi"/>
          <w:lang w:eastAsia="tr-TR"/>
        </w:rPr>
        <w:t xml:space="preserve"> Çorba içerken veya sinemada film izlerken bu duyuların nasıl aynı anda çalıştığı (Sayfa 36 ve 38) üzerine beyin fırtınası yapılır.</w:t>
      </w:r>
    </w:p>
    <w:p w:rsidR="000B0773" w:rsidRPr="00840E97" w:rsidRDefault="000B0773"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 Ders: Çevremizi Algılamak ve Duyularımızı Korumak (Sayfa 35-36)</w:t>
      </w:r>
    </w:p>
    <w:p w:rsidR="00107480" w:rsidRPr="00840E97" w:rsidRDefault="00107480" w:rsidP="00107480">
      <w:pPr>
        <w:numPr>
          <w:ilvl w:val="0"/>
          <w:numId w:val="34"/>
        </w:numPr>
        <w:spacing w:after="100" w:afterAutospacing="1"/>
        <w:rPr>
          <w:rFonts w:eastAsia="Times New Roman" w:cstheme="minorHAnsi"/>
          <w:lang w:eastAsia="tr-TR"/>
        </w:rPr>
      </w:pPr>
      <w:r w:rsidRPr="00840E97">
        <w:rPr>
          <w:rFonts w:eastAsia="Times New Roman" w:cstheme="minorHAnsi"/>
          <w:b/>
          <w:bCs/>
          <w:lang w:eastAsia="tr-TR"/>
        </w:rPr>
        <w:t>Adım 1 (Duyulara Giriş):</w:t>
      </w:r>
      <w:r w:rsidRPr="00840E97">
        <w:rPr>
          <w:rFonts w:eastAsia="Times New Roman" w:cstheme="minorHAnsi"/>
          <w:lang w:eastAsia="tr-TR"/>
        </w:rPr>
        <w:t xml:space="preserve"> Fasikülün 35. sayfası açılır. Göz, kulak, burun, dil ve derinin çevremizi nasıl algılamamızı sağladığı (renkler, sesler, kokular, tatlar, sıcaklık/sertlik) incelenir. Parkta oynayan bir çocuğun, gözleri, kulakları ve derisiyle çevresiyle nasıl etkileşimde bulunduğu sınıfça tartışılır. </w:t>
      </w:r>
    </w:p>
    <w:p w:rsidR="00107480" w:rsidRPr="00840E97" w:rsidRDefault="00107480" w:rsidP="00107480">
      <w:pPr>
        <w:numPr>
          <w:ilvl w:val="0"/>
          <w:numId w:val="34"/>
        </w:numPr>
        <w:spacing w:after="100" w:afterAutospacing="1"/>
        <w:rPr>
          <w:rFonts w:eastAsia="Times New Roman" w:cstheme="minorHAnsi"/>
          <w:lang w:eastAsia="tr-TR"/>
        </w:rPr>
      </w:pPr>
      <w:r w:rsidRPr="00840E97">
        <w:rPr>
          <w:rFonts w:eastAsia="Times New Roman" w:cstheme="minorHAnsi"/>
          <w:b/>
          <w:bCs/>
          <w:lang w:eastAsia="tr-TR"/>
        </w:rPr>
        <w:t>Adım 2 (Duyu Organlarını Eşleştirme):</w:t>
      </w:r>
      <w:r w:rsidRPr="00840E97">
        <w:rPr>
          <w:rFonts w:eastAsia="Times New Roman" w:cstheme="minorHAnsi"/>
          <w:lang w:eastAsia="tr-TR"/>
        </w:rPr>
        <w:t xml:space="preserve"> "Pratik 4" etkinliğinde yer alan görseller (limon, çiçek, müzik) ilgili duyu organı kutularıyla eşleştirilir. </w:t>
      </w:r>
    </w:p>
    <w:p w:rsidR="00107480" w:rsidRPr="00840E97" w:rsidRDefault="00107480" w:rsidP="00107480">
      <w:pPr>
        <w:numPr>
          <w:ilvl w:val="0"/>
          <w:numId w:val="34"/>
        </w:numPr>
        <w:spacing w:after="100" w:afterAutospacing="1"/>
        <w:rPr>
          <w:rFonts w:eastAsia="Times New Roman" w:cstheme="minorHAnsi"/>
          <w:lang w:eastAsia="tr-TR"/>
        </w:rPr>
      </w:pPr>
      <w:r w:rsidRPr="00840E97">
        <w:rPr>
          <w:rFonts w:eastAsia="Times New Roman" w:cstheme="minorHAnsi"/>
          <w:b/>
          <w:bCs/>
          <w:lang w:eastAsia="tr-TR"/>
        </w:rPr>
        <w:t>Adım 3 (Tehlikeler ve Sağlık):</w:t>
      </w:r>
      <w:r w:rsidRPr="00840E97">
        <w:rPr>
          <w:rFonts w:eastAsia="Times New Roman" w:cstheme="minorHAnsi"/>
          <w:lang w:eastAsia="tr-TR"/>
        </w:rPr>
        <w:t xml:space="preserve"> 36. sayfaya geçilir. Duyu organlarının sadece dünyayı tanımamıza değil, aynı zamanda bizi yangın alarmı veya sıcak çay gibi tehlikelerden korumaya yaradığı vurgulanır. Kulaklık takan, ekrana yakından bakan çocuk görselleri üzerinden duyu organı sağlığını koruma kuralları (yüksek ses, keskin kokular, aşırı sıcak gıdalar) işlenir. </w:t>
      </w:r>
    </w:p>
    <w:p w:rsidR="00107480" w:rsidRPr="00840E97" w:rsidRDefault="00107480" w:rsidP="00107480">
      <w:pPr>
        <w:numPr>
          <w:ilvl w:val="0"/>
          <w:numId w:val="34"/>
        </w:numPr>
        <w:spacing w:after="100" w:afterAutospacing="1"/>
        <w:rPr>
          <w:rFonts w:eastAsia="Times New Roman" w:cstheme="minorHAnsi"/>
          <w:lang w:eastAsia="tr-TR"/>
        </w:rPr>
      </w:pPr>
      <w:r w:rsidRPr="00840E97">
        <w:rPr>
          <w:rFonts w:eastAsia="Times New Roman" w:cstheme="minorHAnsi"/>
          <w:b/>
          <w:bCs/>
          <w:lang w:eastAsia="tr-TR"/>
        </w:rPr>
        <w:t>Adım 4 (Uygulama):</w:t>
      </w:r>
      <w:r w:rsidRPr="00840E97">
        <w:rPr>
          <w:rFonts w:eastAsia="Times New Roman" w:cstheme="minorHAnsi"/>
          <w:lang w:eastAsia="tr-TR"/>
        </w:rPr>
        <w:t xml:space="preserve"> "Pratik 5"teki durumlar (zil sesi, duman kokusu) uygun duyularla eşleştirilir. "Pratik Yaşam" köşesindeki sinemada film izlerken göz ve kulağın birlikte çalışması örneği verilir. </w:t>
      </w:r>
    </w:p>
    <w:p w:rsidR="000A1A24" w:rsidRDefault="000A1A24"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lastRenderedPageBreak/>
        <w:t>2. Ders: Hayvanların Süper Duyuları ve Birlikte Çalışma (Sayfa 37-38)</w:t>
      </w:r>
    </w:p>
    <w:p w:rsidR="00107480" w:rsidRPr="00840E97" w:rsidRDefault="00107480" w:rsidP="00107480">
      <w:pPr>
        <w:numPr>
          <w:ilvl w:val="0"/>
          <w:numId w:val="35"/>
        </w:numPr>
        <w:spacing w:after="100" w:afterAutospacing="1"/>
        <w:rPr>
          <w:rFonts w:eastAsia="Times New Roman" w:cstheme="minorHAnsi"/>
          <w:lang w:eastAsia="tr-TR"/>
        </w:rPr>
      </w:pPr>
      <w:r w:rsidRPr="00840E97">
        <w:rPr>
          <w:rFonts w:eastAsia="Times New Roman" w:cstheme="minorHAnsi"/>
          <w:b/>
          <w:bCs/>
          <w:lang w:eastAsia="tr-TR"/>
        </w:rPr>
        <w:t>Adım 1 (Üstün Hayvan Duyuları):</w:t>
      </w:r>
      <w:r w:rsidRPr="00840E97">
        <w:rPr>
          <w:rFonts w:eastAsia="Times New Roman" w:cstheme="minorHAnsi"/>
          <w:lang w:eastAsia="tr-TR"/>
        </w:rPr>
        <w:t xml:space="preserve"> 37. sayfa açılır. Köpeklerin güçlü koku alma (arama kurtarma çalışmaları), kartalların net görme ve baykuşların gece görme/duyma yetenekleri incelenir. Canlıların çevreye uyum sağlamasında duyuların önemi vurgulanır. </w:t>
      </w:r>
    </w:p>
    <w:p w:rsidR="00107480" w:rsidRPr="00840E97" w:rsidRDefault="00107480" w:rsidP="00107480">
      <w:pPr>
        <w:numPr>
          <w:ilvl w:val="0"/>
          <w:numId w:val="35"/>
        </w:numPr>
        <w:spacing w:after="100" w:afterAutospacing="1"/>
        <w:rPr>
          <w:rFonts w:eastAsia="Times New Roman" w:cstheme="minorHAnsi"/>
          <w:lang w:eastAsia="tr-TR"/>
        </w:rPr>
      </w:pPr>
      <w:r w:rsidRPr="00840E97">
        <w:rPr>
          <w:rFonts w:eastAsia="Times New Roman" w:cstheme="minorHAnsi"/>
          <w:b/>
          <w:bCs/>
          <w:lang w:eastAsia="tr-TR"/>
        </w:rPr>
        <w:t>Adım 2 (Gör-Düşün-Hisset):</w:t>
      </w:r>
      <w:r w:rsidRPr="00840E97">
        <w:rPr>
          <w:rFonts w:eastAsia="Times New Roman" w:cstheme="minorHAnsi"/>
          <w:lang w:eastAsia="tr-TR"/>
        </w:rPr>
        <w:t xml:space="preserve"> Fırtınalı ve ambulanslı görsel üzerinden analitik bir "Gör-Düşün-Hisset" çalışması yapılır. Bu ortamda en çok hangi duyuların (görme, işitme) kullanıldığı sınıfça analiz edilir. </w:t>
      </w:r>
    </w:p>
    <w:p w:rsidR="00107480" w:rsidRPr="00840E97" w:rsidRDefault="00107480" w:rsidP="00107480">
      <w:pPr>
        <w:numPr>
          <w:ilvl w:val="0"/>
          <w:numId w:val="35"/>
        </w:numPr>
        <w:spacing w:after="100" w:afterAutospacing="1"/>
        <w:rPr>
          <w:rFonts w:eastAsia="Times New Roman" w:cstheme="minorHAnsi"/>
          <w:lang w:eastAsia="tr-TR"/>
        </w:rPr>
      </w:pPr>
      <w:r w:rsidRPr="00840E97">
        <w:rPr>
          <w:rFonts w:eastAsia="Times New Roman" w:cstheme="minorHAnsi"/>
          <w:b/>
          <w:bCs/>
          <w:lang w:eastAsia="tr-TR"/>
        </w:rPr>
        <w:t>Adım 3 (Ortak Çalışan Duyular):</w:t>
      </w:r>
      <w:r w:rsidRPr="00840E97">
        <w:rPr>
          <w:rFonts w:eastAsia="Times New Roman" w:cstheme="minorHAnsi"/>
          <w:lang w:eastAsia="tr-TR"/>
        </w:rPr>
        <w:t xml:space="preserve"> 38. sayfadaki çorba içen çocuk görsellerine geçilir. Sıcak bir çorba içerken gözün, burnun, dilin ve derinin aynı anda nasıl ortak çalıştığı ve deneyimi nasıl zenginleştirdiği açıklanır. </w:t>
      </w:r>
    </w:p>
    <w:p w:rsidR="00107480" w:rsidRPr="00840E97" w:rsidRDefault="00107480" w:rsidP="00107480">
      <w:pPr>
        <w:numPr>
          <w:ilvl w:val="0"/>
          <w:numId w:val="35"/>
        </w:numPr>
        <w:spacing w:after="100" w:afterAutospacing="1"/>
        <w:rPr>
          <w:rFonts w:eastAsia="Times New Roman" w:cstheme="minorHAnsi"/>
          <w:lang w:eastAsia="tr-TR"/>
        </w:rPr>
      </w:pPr>
      <w:r w:rsidRPr="00840E97">
        <w:rPr>
          <w:rFonts w:eastAsia="Times New Roman" w:cstheme="minorHAnsi"/>
          <w:b/>
          <w:bCs/>
          <w:lang w:eastAsia="tr-TR"/>
        </w:rPr>
        <w:t>Adım 4 (Deri ve Eldiven):</w:t>
      </w:r>
      <w:r w:rsidRPr="00840E97">
        <w:rPr>
          <w:rFonts w:eastAsia="Times New Roman" w:cstheme="minorHAnsi"/>
          <w:lang w:eastAsia="tr-TR"/>
        </w:rPr>
        <w:t xml:space="preserve"> "Pratik Düşün!" bölümünde "DERİ" duyu organı için </w:t>
      </w:r>
      <w:proofErr w:type="spellStart"/>
      <w:r w:rsidRPr="00840E97">
        <w:rPr>
          <w:rFonts w:eastAsia="Times New Roman" w:cstheme="minorHAnsi"/>
          <w:lang w:eastAsia="tr-TR"/>
        </w:rPr>
        <w:t>Frayer</w:t>
      </w:r>
      <w:proofErr w:type="spellEnd"/>
      <w:r w:rsidRPr="00840E97">
        <w:rPr>
          <w:rFonts w:eastAsia="Times New Roman" w:cstheme="minorHAnsi"/>
          <w:lang w:eastAsia="tr-TR"/>
        </w:rPr>
        <w:t xml:space="preserve"> Diyagramı (Tanımı, Özellikleri, Örnekler) oluşturulur. Kışın eldiven giymenin sadece üşümemek için değil, derimizi korumak için de olduğu öğretilir.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 Ders: Bilimsel Deneyimler ve Grafik Okuma (Sayfa 39-40)</w:t>
      </w:r>
    </w:p>
    <w:p w:rsidR="00107480" w:rsidRPr="00840E97" w:rsidRDefault="00107480" w:rsidP="00107480">
      <w:pPr>
        <w:numPr>
          <w:ilvl w:val="0"/>
          <w:numId w:val="36"/>
        </w:numPr>
        <w:spacing w:after="100" w:afterAutospacing="1"/>
        <w:rPr>
          <w:rFonts w:eastAsia="Times New Roman" w:cstheme="minorHAnsi"/>
          <w:lang w:eastAsia="tr-TR"/>
        </w:rPr>
      </w:pPr>
      <w:r w:rsidRPr="00840E97">
        <w:rPr>
          <w:rFonts w:eastAsia="Times New Roman" w:cstheme="minorHAnsi"/>
          <w:b/>
          <w:bCs/>
          <w:lang w:eastAsia="tr-TR"/>
        </w:rPr>
        <w:t>Adım 1 (Farklı Algı Mekanizmaları):</w:t>
      </w:r>
      <w:r w:rsidRPr="00840E97">
        <w:rPr>
          <w:rFonts w:eastAsia="Times New Roman" w:cstheme="minorHAnsi"/>
          <w:lang w:eastAsia="tr-TR"/>
        </w:rPr>
        <w:t xml:space="preserve"> 39. sayfada yarasaların ses dalgalarıyla, kedilerin karanlıkta görerek, balıkların ise sudaki titreşimleri hissederek nasıl yön buldukları öğretilir. Haftanın özgün oyunu olan </w:t>
      </w:r>
      <w:r w:rsidRPr="00840E97">
        <w:rPr>
          <w:rFonts w:eastAsia="Times New Roman" w:cstheme="minorHAnsi"/>
          <w:b/>
          <w:bCs/>
          <w:lang w:eastAsia="tr-TR"/>
        </w:rPr>
        <w:t>"Yarasa ve Pervane"</w:t>
      </w:r>
      <w:r w:rsidRPr="00840E97">
        <w:rPr>
          <w:rFonts w:eastAsia="Times New Roman" w:cstheme="minorHAnsi"/>
          <w:lang w:eastAsia="tr-TR"/>
        </w:rPr>
        <w:t xml:space="preserve"> bu adımda oynatılarak konu pekiştirilir. </w:t>
      </w:r>
    </w:p>
    <w:p w:rsidR="00107480" w:rsidRPr="00840E97" w:rsidRDefault="00107480" w:rsidP="00107480">
      <w:pPr>
        <w:numPr>
          <w:ilvl w:val="0"/>
          <w:numId w:val="36"/>
        </w:numPr>
        <w:spacing w:after="100" w:afterAutospacing="1"/>
        <w:rPr>
          <w:rFonts w:eastAsia="Times New Roman" w:cstheme="minorHAnsi"/>
          <w:lang w:eastAsia="tr-TR"/>
        </w:rPr>
      </w:pPr>
      <w:r w:rsidRPr="00840E97">
        <w:rPr>
          <w:rFonts w:eastAsia="Times New Roman" w:cstheme="minorHAnsi"/>
          <w:b/>
          <w:bCs/>
          <w:lang w:eastAsia="tr-TR"/>
        </w:rPr>
        <w:t>Adım 2 (Gözü Kapalı Dokunma Deneyi):</w:t>
      </w:r>
      <w:r w:rsidRPr="00840E97">
        <w:rPr>
          <w:rFonts w:eastAsia="Times New Roman" w:cstheme="minorHAnsi"/>
          <w:lang w:eastAsia="tr-TR"/>
        </w:rPr>
        <w:t xml:space="preserve"> "Pratik Bilim" etkinliğinde, öğrencilerden gözlerini kapatarak pamuk, taş ve süngeri sadece dokunarak (deri) ayırt etmeleri istenir. Tahminler ve sonuçlar karşılaştırılarak "Açıkla" bölümüne yazılır. (Bu adım haftanın özgün istasyon etkinliğiyle birleştirilir). </w:t>
      </w:r>
    </w:p>
    <w:p w:rsidR="00107480" w:rsidRPr="00840E97" w:rsidRDefault="00107480" w:rsidP="00107480">
      <w:pPr>
        <w:numPr>
          <w:ilvl w:val="0"/>
          <w:numId w:val="36"/>
        </w:numPr>
        <w:spacing w:after="100" w:afterAutospacing="1"/>
        <w:rPr>
          <w:rFonts w:eastAsia="Times New Roman" w:cstheme="minorHAnsi"/>
          <w:lang w:eastAsia="tr-TR"/>
        </w:rPr>
      </w:pPr>
      <w:r w:rsidRPr="00840E97">
        <w:rPr>
          <w:rFonts w:eastAsia="Times New Roman" w:cstheme="minorHAnsi"/>
          <w:b/>
          <w:bCs/>
          <w:lang w:eastAsia="tr-TR"/>
        </w:rPr>
        <w:t>Adım 3 (</w:t>
      </w:r>
      <w:proofErr w:type="spellStart"/>
      <w:r w:rsidRPr="00840E97">
        <w:rPr>
          <w:rFonts w:eastAsia="Times New Roman" w:cstheme="minorHAnsi"/>
          <w:b/>
          <w:bCs/>
          <w:lang w:eastAsia="tr-TR"/>
        </w:rPr>
        <w:t>Venn</w:t>
      </w:r>
      <w:proofErr w:type="spellEnd"/>
      <w:r w:rsidRPr="00840E97">
        <w:rPr>
          <w:rFonts w:eastAsia="Times New Roman" w:cstheme="minorHAnsi"/>
          <w:b/>
          <w:bCs/>
          <w:lang w:eastAsia="tr-TR"/>
        </w:rPr>
        <w:t xml:space="preserve"> Şeması):</w:t>
      </w:r>
      <w:r w:rsidRPr="00840E97">
        <w:rPr>
          <w:rFonts w:eastAsia="Times New Roman" w:cstheme="minorHAnsi"/>
          <w:lang w:eastAsia="tr-TR"/>
        </w:rPr>
        <w:t xml:space="preserve"> 40. sayfadaki "Pratik Düşün!" etkinliğinde; görmeyi sağlayan, sesleri algılayan ve çevre hakkında bilgi toplayan (Ortak Özellik) ifadeler </w:t>
      </w:r>
      <w:proofErr w:type="spellStart"/>
      <w:r w:rsidRPr="00840E97">
        <w:rPr>
          <w:rFonts w:eastAsia="Times New Roman" w:cstheme="minorHAnsi"/>
          <w:lang w:eastAsia="tr-TR"/>
        </w:rPr>
        <w:t>Venn</w:t>
      </w:r>
      <w:proofErr w:type="spellEnd"/>
      <w:r w:rsidRPr="00840E97">
        <w:rPr>
          <w:rFonts w:eastAsia="Times New Roman" w:cstheme="minorHAnsi"/>
          <w:lang w:eastAsia="tr-TR"/>
        </w:rPr>
        <w:t xml:space="preserve"> şemasına numaralarıyla yerleştirilir. </w:t>
      </w:r>
    </w:p>
    <w:p w:rsidR="00107480" w:rsidRPr="00840E97" w:rsidRDefault="00107480" w:rsidP="00107480">
      <w:pPr>
        <w:numPr>
          <w:ilvl w:val="0"/>
          <w:numId w:val="36"/>
        </w:numPr>
        <w:spacing w:after="100" w:afterAutospacing="1"/>
        <w:rPr>
          <w:rFonts w:eastAsia="Times New Roman" w:cstheme="minorHAnsi"/>
          <w:lang w:eastAsia="tr-TR"/>
        </w:rPr>
      </w:pPr>
      <w:r w:rsidRPr="00840E97">
        <w:rPr>
          <w:rFonts w:eastAsia="Times New Roman" w:cstheme="minorHAnsi"/>
          <w:b/>
          <w:bCs/>
          <w:lang w:eastAsia="tr-TR"/>
        </w:rPr>
        <w:t>Adım 4 (Grafik Okuma):</w:t>
      </w:r>
      <w:r w:rsidRPr="00840E97">
        <w:rPr>
          <w:rFonts w:eastAsia="Times New Roman" w:cstheme="minorHAnsi"/>
          <w:lang w:eastAsia="tr-TR"/>
        </w:rPr>
        <w:t xml:space="preserve"> "Ölçme" bölümündeki sütun grafiği analiz edilir. Bir gün boyunca öğrencilerin en fazla ve en az kullandıkları duyu organları grafikten okunarak (Göz: 9, Dil: 4) altındaki sorular yanıtlanır. </w:t>
      </w:r>
    </w:p>
    <w:p w:rsidR="00107480" w:rsidRPr="00840E97" w:rsidRDefault="00107480" w:rsidP="00107480">
      <w:pPr>
        <w:numPr>
          <w:ilvl w:val="0"/>
          <w:numId w:val="36"/>
        </w:numPr>
        <w:spacing w:after="100" w:afterAutospacing="1"/>
        <w:rPr>
          <w:rFonts w:eastAsia="Times New Roman" w:cstheme="minorHAnsi"/>
          <w:lang w:eastAsia="tr-TR"/>
        </w:rPr>
      </w:pPr>
      <w:r w:rsidRPr="00840E97">
        <w:rPr>
          <w:rFonts w:eastAsia="Times New Roman" w:cstheme="minorHAnsi"/>
          <w:b/>
          <w:bCs/>
          <w:lang w:eastAsia="tr-TR"/>
        </w:rPr>
        <w:t xml:space="preserve">Adım 5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Duyu organlarının sağlığı üzerinden öğrencilere kişisel sınırlar ve dijital denge (öz düzenleme) anlatılır. "Çocuklar, gözlerimiz ve kulaklarımız dış dünyayı tanımamız için bize verilmiş harika hediyelerdir. Bir tablete veya telefona çok yakından ve uzun süre bakmak bu harika hediyeleri yorar. Duyu organlarınızı dinlendirmek ve onlara iyi bakmak, kendinize gösterebileceğiniz en büyük saygıdır." </w:t>
      </w:r>
    </w:p>
    <w:p w:rsidR="000A1A24" w:rsidRDefault="000A1A24" w:rsidP="00107480">
      <w:pPr>
        <w:spacing w:after="100" w:afterAutospacing="1"/>
        <w:outlineLvl w:val="2"/>
        <w:rPr>
          <w:rFonts w:ascii="Apple Color Emoji" w:eastAsia="Times New Roman" w:hAnsi="Apple Color Emoji" w:cs="Apple Color Emoji"/>
          <w:b/>
          <w:bCs/>
          <w:lang w:eastAsia="tr-TR"/>
        </w:rPr>
      </w:pPr>
    </w:p>
    <w:p w:rsidR="000A1A24" w:rsidRDefault="000A1A24" w:rsidP="00107480">
      <w:pPr>
        <w:spacing w:after="100" w:afterAutospacing="1"/>
        <w:outlineLvl w:val="2"/>
        <w:rPr>
          <w:rFonts w:ascii="Apple Color Emoji" w:eastAsia="Times New Roman" w:hAnsi="Apple Color Emoji" w:cs="Apple Color Emoji"/>
          <w:b/>
          <w:bCs/>
          <w:lang w:eastAsia="tr-TR"/>
        </w:rPr>
      </w:pPr>
    </w:p>
    <w:p w:rsidR="000A1A24" w:rsidRDefault="000A1A24" w:rsidP="00107480">
      <w:pPr>
        <w:spacing w:after="100" w:afterAutospacing="1"/>
        <w:outlineLvl w:val="2"/>
        <w:rPr>
          <w:rFonts w:ascii="Apple Color Emoji" w:eastAsia="Times New Roman" w:hAnsi="Apple Color Emoji" w:cs="Apple Color Emoji"/>
          <w:b/>
          <w:bCs/>
          <w:lang w:eastAsia="tr-TR"/>
        </w:rPr>
      </w:pPr>
    </w:p>
    <w:p w:rsidR="000A1A24" w:rsidRDefault="000A1A24" w:rsidP="00107480">
      <w:pPr>
        <w:spacing w:after="100" w:afterAutospacing="1"/>
        <w:outlineLvl w:val="2"/>
        <w:rPr>
          <w:rFonts w:ascii="Apple Color Emoji" w:eastAsia="Times New Roman" w:hAnsi="Apple Color Emoji" w:cs="Apple Color Emoji"/>
          <w:b/>
          <w:bCs/>
          <w:lang w:eastAsia="tr-TR"/>
        </w:rPr>
      </w:pPr>
    </w:p>
    <w:p w:rsidR="000A1A24" w:rsidRDefault="000A1A24" w:rsidP="00107480">
      <w:pPr>
        <w:spacing w:after="100" w:afterAutospacing="1"/>
        <w:outlineLvl w:val="2"/>
        <w:rPr>
          <w:rFonts w:ascii="Apple Color Emoji" w:eastAsia="Times New Roman" w:hAnsi="Apple Color Emoji" w:cs="Apple Color Emoj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6. HAFTA DEĞERLENDİRMELERİ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2"/>
        <w:gridCol w:w="1687"/>
        <w:gridCol w:w="1073"/>
        <w:gridCol w:w="660"/>
        <w:gridCol w:w="816"/>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 (Duyu Organları İşlevleri)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Çok İyi</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Beş duyu organının (göz, kulak, burun, dil, deri) her birinin hangi çevresel uyarıcıyı algıladığını doğru bir şekilde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Günlük bir faaliyette (</w:t>
            </w:r>
            <w:proofErr w:type="spellStart"/>
            <w:r w:rsidRPr="00840E97">
              <w:rPr>
                <w:rFonts w:eastAsia="Times New Roman" w:cstheme="minorHAnsi"/>
                <w:lang w:eastAsia="tr-TR"/>
              </w:rPr>
              <w:t>örn</w:t>
            </w:r>
            <w:proofErr w:type="spellEnd"/>
            <w:r w:rsidRPr="00840E97">
              <w:rPr>
                <w:rFonts w:eastAsia="Times New Roman" w:cstheme="minorHAnsi"/>
                <w:lang w:eastAsia="tr-TR"/>
              </w:rPr>
              <w:t xml:space="preserve">: film izlemek, çorba içmek) hangi duyu organlarının birlikte uyum içinde çalıştığını örneklerle ifade edebilir.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İnsanların ve hayvanların (baykuş, yarasa, köpek) duyu organları arasındaki gelişmişlik farklarını ve işlevlerini karşılaştırabilir.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A1A24" w:rsidRDefault="000A1A24" w:rsidP="00107480">
      <w:pPr>
        <w:spacing w:after="100" w:afterAutospacing="1"/>
        <w:rPr>
          <w:rFonts w:eastAsia="Times New Roman" w:cstheme="minorHAnsi"/>
          <w:b/>
          <w:bCs/>
          <w:lang w:eastAsia="tr-TR"/>
        </w:rPr>
      </w:pPr>
    </w:p>
    <w:p w:rsidR="000A1A24" w:rsidRDefault="000A1A24" w:rsidP="00107480">
      <w:pPr>
        <w:spacing w:after="100" w:afterAutospacing="1"/>
        <w:rPr>
          <w:rFonts w:eastAsia="Times New Roman" w:cstheme="minorHAnsi"/>
          <w:b/>
          <w:bCs/>
          <w:lang w:eastAsia="tr-TR"/>
        </w:rPr>
      </w:pPr>
    </w:p>
    <w:p w:rsidR="000A1A24" w:rsidRDefault="000A1A24" w:rsidP="00107480">
      <w:pPr>
        <w:spacing w:after="100" w:afterAutospacing="1"/>
        <w:rPr>
          <w:rFonts w:eastAsia="Times New Roman" w:cstheme="minorHAnsi"/>
          <w:b/>
          <w:bCs/>
          <w:lang w:eastAsia="tr-TR"/>
        </w:rPr>
      </w:pPr>
    </w:p>
    <w:p w:rsidR="000A1A24" w:rsidRDefault="000A1A24" w:rsidP="00107480">
      <w:pPr>
        <w:spacing w:after="100" w:afterAutospacing="1"/>
        <w:rPr>
          <w:rFonts w:eastAsia="Times New Roman" w:cstheme="minorHAnsi"/>
          <w:b/>
          <w:bCs/>
          <w:lang w:eastAsia="tr-TR"/>
        </w:rPr>
      </w:pPr>
    </w:p>
    <w:p w:rsidR="000A1A24" w:rsidRDefault="000A1A24"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5"/>
        <w:gridCol w:w="1994"/>
        <w:gridCol w:w="2122"/>
        <w:gridCol w:w="855"/>
        <w:gridCol w:w="1151"/>
        <w:gridCol w:w="1159"/>
      </w:tblGrid>
      <w:tr w:rsidR="00107480"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Hayır</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Arkadaşım "Yarasa ve Pervane" oyununda sadece seslere odaklanarak oyunun kuralına saygı gösterdi.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Duyu istasyonlarında gözleri kapalıyken nesneleri tahmin ederken bana çok mantıklı ipuçları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8"/>
        <w:gridCol w:w="3060"/>
        <w:gridCol w:w="878"/>
        <w:gridCol w:w="1174"/>
        <w:gridCol w:w="986"/>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Duyu organlarımın zarar görmemesi için çok sıcak içeceklerden, yüksek sesli ortamlardan ve uzun ekran sürelerinden uzak durmam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Gözlerim kapalıyken bir nesnenin pürüzlü mü, sıcak mı veya sert mi olduğunu derim (dokunma duyum) sayesinde çok rahat anlayabiliyorum.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pPr>
        <w:rPr>
          <w:rFonts w:cstheme="minorHAnsi"/>
        </w:rPr>
      </w:pPr>
    </w:p>
    <w:p w:rsidR="00107480" w:rsidRPr="00840E97" w:rsidRDefault="00107480">
      <w:pPr>
        <w:rPr>
          <w:rFonts w:cstheme="minorHAnsi"/>
        </w:rPr>
      </w:pPr>
    </w:p>
    <w:p w:rsidR="000B0773" w:rsidRDefault="000B0773" w:rsidP="00107480">
      <w:pPr>
        <w:spacing w:after="100" w:afterAutospacing="1"/>
        <w:outlineLvl w:val="2"/>
        <w:rPr>
          <w:rFonts w:eastAsia="Times New Roman" w:cstheme="minorHAnsi"/>
          <w:b/>
          <w:bCs/>
          <w:lang w:eastAsia="tr-TR"/>
        </w:rPr>
      </w:pPr>
    </w:p>
    <w:p w:rsidR="000A1A24" w:rsidRDefault="000A1A24" w:rsidP="00107480">
      <w:pPr>
        <w:spacing w:after="100" w:afterAutospacing="1"/>
        <w:outlineLvl w:val="2"/>
        <w:rPr>
          <w:rFonts w:eastAsia="Times New Roman" w:cstheme="minorHAnsi"/>
          <w:b/>
          <w:bCs/>
          <w:lang w:eastAsia="tr-TR"/>
        </w:rPr>
      </w:pPr>
    </w:p>
    <w:p w:rsidR="000A1A24" w:rsidRPr="000A1A24" w:rsidRDefault="000A1A24" w:rsidP="000A1A24">
      <w:pPr>
        <w:pStyle w:val="ListeParagraf"/>
        <w:numPr>
          <w:ilvl w:val="1"/>
          <w:numId w:val="55"/>
        </w:numPr>
        <w:spacing w:after="100" w:afterAutospacing="1"/>
        <w:outlineLvl w:val="2"/>
        <w:rPr>
          <w:rFonts w:cstheme="minorHAnsi"/>
          <w:b/>
          <w:bCs/>
        </w:rPr>
      </w:pPr>
      <w:r w:rsidRPr="000A1A24">
        <w:rPr>
          <w:rFonts w:cstheme="minorHAnsi"/>
          <w:b/>
          <w:bCs/>
        </w:rPr>
        <w:lastRenderedPageBreak/>
        <w:t>HAFTA UYGUN ÜRÜNLER</w:t>
      </w:r>
    </w:p>
    <w:p w:rsidR="000A1A24" w:rsidRPr="003E4E9A" w:rsidRDefault="000A1A24" w:rsidP="000A1A24">
      <w:pPr>
        <w:spacing w:after="100" w:afterAutospacing="1"/>
        <w:outlineLvl w:val="2"/>
        <w:rPr>
          <w:rFonts w:cstheme="minorHAnsi"/>
          <w:b/>
          <w:bCs/>
        </w:rPr>
      </w:pPr>
    </w:p>
    <w:p w:rsidR="000A1A24" w:rsidRPr="003E4E9A" w:rsidRDefault="000A1A24" w:rsidP="000A1A24">
      <w:pPr>
        <w:spacing w:after="100" w:afterAutospacing="1"/>
        <w:outlineLvl w:val="2"/>
        <w:rPr>
          <w:rFonts w:cstheme="minorHAnsi"/>
          <w:b/>
          <w:bCs/>
        </w:rPr>
      </w:pPr>
      <w:r w:rsidRPr="003E4E9A">
        <w:rPr>
          <w:rFonts w:cstheme="minorHAnsi"/>
          <w:b/>
          <w:bCs/>
          <w:noProof/>
        </w:rPr>
        <w:drawing>
          <wp:inline distT="0" distB="0" distL="0" distR="0" wp14:anchorId="4D1AB6FD" wp14:editId="14EAE067">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11AF96C1" wp14:editId="18371A98">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0A1A24" w:rsidRPr="003E4E9A" w:rsidRDefault="000A1A24" w:rsidP="000A1A24">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6  Duyu Organlarının İşlevleri</w:t>
      </w:r>
    </w:p>
    <w:p w:rsidR="000A1A24" w:rsidRPr="003E4E9A" w:rsidRDefault="000A1A24" w:rsidP="000A1A24">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6  Duyu Organlarının İşlevleri</w:t>
      </w:r>
    </w:p>
    <w:p w:rsidR="000A1A24" w:rsidRPr="00840E97" w:rsidRDefault="000A1A24" w:rsidP="00107480">
      <w:pPr>
        <w:spacing w:after="100" w:afterAutospacing="1"/>
        <w:outlineLvl w:val="2"/>
        <w:rPr>
          <w:rFonts w:eastAsia="Times New Roman" w:cstheme="minorHAns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eastAsia="Times New Roman" w:cstheme="minorHAnsi"/>
          <w:b/>
          <w:bCs/>
          <w:lang w:eastAsia="tr-TR"/>
        </w:rPr>
        <w:t>7. HAFTA: CANLILARIN YAŞAM DÖNGÜSÜ (Sayfa 41-43)</w:t>
      </w:r>
    </w:p>
    <w:p w:rsidR="00107480" w:rsidRPr="00840E97" w:rsidRDefault="00107480" w:rsidP="00107480">
      <w:pPr>
        <w:numPr>
          <w:ilvl w:val="0"/>
          <w:numId w:val="37"/>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(Doğadaki yaşam döngüleri, canlıların gelişimi ve nesillerin devamlılığı).</w:t>
      </w:r>
    </w:p>
    <w:p w:rsidR="00107480" w:rsidRPr="00840E97" w:rsidRDefault="00107480" w:rsidP="00107480">
      <w:pPr>
        <w:numPr>
          <w:ilvl w:val="0"/>
          <w:numId w:val="37"/>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Doğa Sevgisi, Sabır, Sorumluluk, Yaşama Saygı.</w:t>
      </w:r>
    </w:p>
    <w:p w:rsidR="000A1A24" w:rsidRPr="000A1A24" w:rsidRDefault="00107480" w:rsidP="000A1A24">
      <w:pPr>
        <w:numPr>
          <w:ilvl w:val="0"/>
          <w:numId w:val="37"/>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Canlıların doğumuyla başlayıp yeni canlıların oluşmasıyla devam eden "yaşam döngüsü" kavramını tanıma, başkalaşım olayını anlama ve farklı canlıların döngü başlangıçlarını (yumurta/doğum) sınıflandırma. </w:t>
      </w:r>
    </w:p>
    <w:p w:rsidR="000A1A24" w:rsidRPr="003E4E9A" w:rsidRDefault="000A1A24" w:rsidP="000A1A24">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0A1A24" w:rsidRPr="00840E97" w:rsidRDefault="000A1A24" w:rsidP="000A1A24">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 xml:space="preserve">FB.3.2.3. Canlıların yaşam döngülerini açıklamada </w:t>
      </w:r>
      <w:proofErr w:type="spellStart"/>
      <w:r w:rsidRPr="003E4E9A">
        <w:rPr>
          <w:rStyle w:val="Gl"/>
          <w:rFonts w:asciiTheme="minorHAnsi" w:hAnsiTheme="minorHAnsi" w:cstheme="minorHAnsi"/>
          <w:color w:val="333333"/>
          <w:shd w:val="clear" w:color="auto" w:fill="FFFFFF"/>
        </w:rPr>
        <w:t>tümevarımsal</w:t>
      </w:r>
      <w:proofErr w:type="spellEnd"/>
      <w:r w:rsidRPr="003E4E9A">
        <w:rPr>
          <w:rStyle w:val="Gl"/>
          <w:rFonts w:asciiTheme="minorHAnsi" w:hAnsiTheme="minorHAnsi" w:cstheme="minorHAnsi"/>
          <w:color w:val="333333"/>
          <w:shd w:val="clear" w:color="auto" w:fill="FFFFFF"/>
        </w:rPr>
        <w:t xml:space="preserve"> akıl yürütebilme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yaşam döngüleri ile ilgili örüntüleri bulur.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Canlıların yaşam döngüleri ile ilgili genelleme yapar.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"DÖNGÜ KOŞUSU: YUMURTADAN YETİŞKİNE" </w:t>
      </w:r>
    </w:p>
    <w:p w:rsidR="00107480" w:rsidRPr="00840E97" w:rsidRDefault="00107480" w:rsidP="00107480">
      <w:pPr>
        <w:numPr>
          <w:ilvl w:val="0"/>
          <w:numId w:val="38"/>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başkalaşım geçiren canlıların (kurbağa veya kelebek) yaşam evrelerini bedensel bir bayrak yarışı ile kalıcı olarak zihinlerine kodlaması.</w:t>
      </w:r>
    </w:p>
    <w:p w:rsidR="00107480" w:rsidRPr="00840E97" w:rsidRDefault="00107480" w:rsidP="00107480">
      <w:pPr>
        <w:numPr>
          <w:ilvl w:val="0"/>
          <w:numId w:val="38"/>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Sınıftaki öğrenci</w:t>
      </w:r>
      <w:r w:rsidR="000B0773" w:rsidRPr="00840E97">
        <w:rPr>
          <w:rFonts w:eastAsia="Times New Roman" w:cstheme="minorHAnsi"/>
          <w:lang w:eastAsia="tr-TR"/>
        </w:rPr>
        <w:t>ler</w:t>
      </w:r>
      <w:r w:rsidRPr="00840E97">
        <w:rPr>
          <w:rFonts w:eastAsia="Times New Roman" w:cstheme="minorHAnsi"/>
          <w:lang w:eastAsia="tr-TR"/>
        </w:rPr>
        <w:t xml:space="preserve"> </w:t>
      </w:r>
      <w:proofErr w:type="gramStart"/>
      <w:r w:rsidRPr="00840E97">
        <w:rPr>
          <w:rFonts w:eastAsia="Times New Roman" w:cstheme="minorHAnsi"/>
          <w:lang w:eastAsia="tr-TR"/>
        </w:rPr>
        <w:t>dörderli  takıma</w:t>
      </w:r>
      <w:proofErr w:type="gramEnd"/>
      <w:r w:rsidRPr="00840E97">
        <w:rPr>
          <w:rFonts w:eastAsia="Times New Roman" w:cstheme="minorHAnsi"/>
          <w:lang w:eastAsia="tr-TR"/>
        </w:rPr>
        <w:t xml:space="preserve"> ayrılır. Bahçede her takım için bir başlangıç ve bitiş noktası belirlenir.</w:t>
      </w:r>
    </w:p>
    <w:p w:rsidR="00107480" w:rsidRPr="00840E97" w:rsidRDefault="00107480" w:rsidP="00107480">
      <w:pPr>
        <w:numPr>
          <w:ilvl w:val="0"/>
          <w:numId w:val="38"/>
        </w:numPr>
        <w:spacing w:after="100" w:afterAutospacing="1"/>
        <w:rPr>
          <w:rFonts w:eastAsia="Times New Roman" w:cstheme="minorHAnsi"/>
          <w:lang w:eastAsia="tr-TR"/>
        </w:rPr>
      </w:pPr>
      <w:r w:rsidRPr="00840E97">
        <w:rPr>
          <w:rFonts w:eastAsia="Times New Roman" w:cstheme="minorHAnsi"/>
          <w:b/>
          <w:bCs/>
          <w:lang w:eastAsia="tr-TR"/>
        </w:rPr>
        <w:t>Aşama 2 (Rollerin Dağıtımı):</w:t>
      </w:r>
      <w:r w:rsidRPr="00840E97">
        <w:rPr>
          <w:rFonts w:eastAsia="Times New Roman" w:cstheme="minorHAnsi"/>
          <w:lang w:eastAsia="tr-TR"/>
        </w:rPr>
        <w:t xml:space="preserve"> Takımdaki 1. öğrenci "Yumurta", 2. öğrenci "İribaş", 3. öğrenci "Yavru Kurbağa", 4. öğrenci ise "Yetişkin Kurbağa" rolünü alır.</w:t>
      </w:r>
    </w:p>
    <w:p w:rsidR="00107480" w:rsidRPr="00840E97" w:rsidRDefault="00107480" w:rsidP="00107480">
      <w:pPr>
        <w:numPr>
          <w:ilvl w:val="0"/>
          <w:numId w:val="38"/>
        </w:numPr>
        <w:spacing w:after="100" w:afterAutospacing="1"/>
        <w:rPr>
          <w:rFonts w:eastAsia="Times New Roman" w:cstheme="minorHAnsi"/>
          <w:lang w:eastAsia="tr-TR"/>
        </w:rPr>
      </w:pPr>
      <w:r w:rsidRPr="00840E97">
        <w:rPr>
          <w:rFonts w:eastAsia="Times New Roman" w:cstheme="minorHAnsi"/>
          <w:b/>
          <w:bCs/>
          <w:lang w:eastAsia="tr-TR"/>
        </w:rPr>
        <w:t>Aşama 3 (Yarış):</w:t>
      </w:r>
      <w:r w:rsidRPr="00840E97">
        <w:rPr>
          <w:rFonts w:eastAsia="Times New Roman" w:cstheme="minorHAnsi"/>
          <w:lang w:eastAsia="tr-TR"/>
        </w:rPr>
        <w:t xml:space="preserve"> Düdükle birlikte Yumurta olan öğrenci olduğu yerde kendi etrafında 3 kez döner ve arkadaşının eline dokunur. İribaş olan öğrenci kollarını vücuduna yapıştırıp sadece ayaklarını sürüterek ilerler. Yavru kurbağa olan öğrenci kısa </w:t>
      </w:r>
      <w:r w:rsidRPr="00840E97">
        <w:rPr>
          <w:rFonts w:eastAsia="Times New Roman" w:cstheme="minorHAnsi"/>
          <w:lang w:eastAsia="tr-TR"/>
        </w:rPr>
        <w:lastRenderedPageBreak/>
        <w:t>sıçramalarla, Yetişkin kurbağa olan öğrenci ise kollarını ve bacaklarını açarak dev sıçramalarla bitiş çizgisine ulaşır.</w:t>
      </w:r>
    </w:p>
    <w:p w:rsidR="00107480" w:rsidRPr="00840E97" w:rsidRDefault="00107480" w:rsidP="00107480">
      <w:pPr>
        <w:numPr>
          <w:ilvl w:val="0"/>
          <w:numId w:val="38"/>
        </w:numPr>
        <w:spacing w:after="100" w:afterAutospacing="1"/>
        <w:rPr>
          <w:rFonts w:eastAsia="Times New Roman" w:cstheme="minorHAnsi"/>
          <w:lang w:eastAsia="tr-TR"/>
        </w:rPr>
      </w:pPr>
      <w:r w:rsidRPr="00840E97">
        <w:rPr>
          <w:rFonts w:eastAsia="Times New Roman" w:cstheme="minorHAnsi"/>
          <w:b/>
          <w:bCs/>
          <w:lang w:eastAsia="tr-TR"/>
        </w:rPr>
        <w:t>Aşama 4 (Değerlendirme):</w:t>
      </w:r>
      <w:r w:rsidRPr="00840E97">
        <w:rPr>
          <w:rFonts w:eastAsia="Times New Roman" w:cstheme="minorHAnsi"/>
          <w:lang w:eastAsia="tr-TR"/>
        </w:rPr>
        <w:t xml:space="preserve"> Yaşam döngüsünün evrelerini hem fiziksel olarak doğru canlandıran hem de bitişe en hızlı ulaşan takım oyunu kazanır.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"BENİM YAŞAM ÇARKIM"</w:t>
      </w:r>
    </w:p>
    <w:p w:rsidR="00107480" w:rsidRPr="00840E97" w:rsidRDefault="00107480" w:rsidP="00107480">
      <w:pPr>
        <w:numPr>
          <w:ilvl w:val="0"/>
          <w:numId w:val="39"/>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bitki ve hayvan yaşam döngülerinin birbirini tekrarlayan sürekli bir çark (döngü) olduğunu 3 boyutlu bir sanat etkinliği ile görselleştirmesi.</w:t>
      </w:r>
    </w:p>
    <w:p w:rsidR="00107480" w:rsidRPr="00840E97" w:rsidRDefault="00107480" w:rsidP="00107480">
      <w:pPr>
        <w:numPr>
          <w:ilvl w:val="0"/>
          <w:numId w:val="39"/>
        </w:numPr>
        <w:spacing w:after="100" w:afterAutospacing="1"/>
        <w:rPr>
          <w:rFonts w:eastAsia="Times New Roman" w:cstheme="minorHAnsi"/>
          <w:lang w:eastAsia="tr-TR"/>
        </w:rPr>
      </w:pPr>
      <w:r w:rsidRPr="00840E97">
        <w:rPr>
          <w:rFonts w:eastAsia="Times New Roman" w:cstheme="minorHAnsi"/>
          <w:b/>
          <w:bCs/>
          <w:lang w:eastAsia="tr-TR"/>
        </w:rPr>
        <w:t>Aşama 1 (Tasarım):</w:t>
      </w:r>
      <w:r w:rsidRPr="00840E97">
        <w:rPr>
          <w:rFonts w:eastAsia="Times New Roman" w:cstheme="minorHAnsi"/>
          <w:lang w:eastAsia="tr-TR"/>
        </w:rPr>
        <w:t xml:space="preserve"> Öğrencilere biri büyük, diğeri küçük iki adet daire şeklinde fon kartonu ve bir adet maşa raptiye dağıtılır.</w:t>
      </w:r>
    </w:p>
    <w:p w:rsidR="00107480" w:rsidRPr="00840E97" w:rsidRDefault="00107480" w:rsidP="00107480">
      <w:pPr>
        <w:numPr>
          <w:ilvl w:val="0"/>
          <w:numId w:val="39"/>
        </w:numPr>
        <w:spacing w:after="100" w:afterAutospacing="1"/>
        <w:rPr>
          <w:rFonts w:eastAsia="Times New Roman" w:cstheme="minorHAnsi"/>
          <w:lang w:eastAsia="tr-TR"/>
        </w:rPr>
      </w:pPr>
      <w:r w:rsidRPr="00840E97">
        <w:rPr>
          <w:rFonts w:eastAsia="Times New Roman" w:cstheme="minorHAnsi"/>
          <w:b/>
          <w:bCs/>
          <w:lang w:eastAsia="tr-TR"/>
        </w:rPr>
        <w:t>Aşama 2 (Çizim):</w:t>
      </w:r>
      <w:r w:rsidRPr="00840E97">
        <w:rPr>
          <w:rFonts w:eastAsia="Times New Roman" w:cstheme="minorHAnsi"/>
          <w:lang w:eastAsia="tr-TR"/>
        </w:rPr>
        <w:t xml:space="preserve"> Büyük daire 4 eşit üçgen dilime bölünür. Öğrenciler seçtikleri bir canlının (</w:t>
      </w:r>
      <w:proofErr w:type="spellStart"/>
      <w:r w:rsidRPr="00840E97">
        <w:rPr>
          <w:rFonts w:eastAsia="Times New Roman" w:cstheme="minorHAnsi"/>
          <w:lang w:eastAsia="tr-TR"/>
        </w:rPr>
        <w:t>Örn</w:t>
      </w:r>
      <w:proofErr w:type="spellEnd"/>
      <w:r w:rsidRPr="00840E97">
        <w:rPr>
          <w:rFonts w:eastAsia="Times New Roman" w:cstheme="minorHAnsi"/>
          <w:lang w:eastAsia="tr-TR"/>
        </w:rPr>
        <w:t>: Zeytin ağacı veya Kurbağa) yaşam döngüsünün 4 evresini sırasıyla bu dilimlere çizerler.</w:t>
      </w:r>
    </w:p>
    <w:p w:rsidR="00107480" w:rsidRPr="00840E97" w:rsidRDefault="00107480" w:rsidP="00107480">
      <w:pPr>
        <w:numPr>
          <w:ilvl w:val="0"/>
          <w:numId w:val="39"/>
        </w:numPr>
        <w:spacing w:after="100" w:afterAutospacing="1"/>
        <w:rPr>
          <w:rFonts w:eastAsia="Times New Roman" w:cstheme="minorHAnsi"/>
          <w:lang w:eastAsia="tr-TR"/>
        </w:rPr>
      </w:pPr>
      <w:r w:rsidRPr="00840E97">
        <w:rPr>
          <w:rFonts w:eastAsia="Times New Roman" w:cstheme="minorHAnsi"/>
          <w:b/>
          <w:bCs/>
          <w:lang w:eastAsia="tr-TR"/>
        </w:rPr>
        <w:t>Aşama 3 (Pencere Açma):</w:t>
      </w:r>
      <w:r w:rsidRPr="00840E97">
        <w:rPr>
          <w:rFonts w:eastAsia="Times New Roman" w:cstheme="minorHAnsi"/>
          <w:lang w:eastAsia="tr-TR"/>
        </w:rPr>
        <w:t xml:space="preserve"> Küçük dairenin sadece bir çeyrek dilimi pencere gibi kesilir. İki daire tam ortalarından raptiye ile birleştirilir.</w:t>
      </w:r>
    </w:p>
    <w:p w:rsidR="000B0773" w:rsidRPr="000A1A24" w:rsidRDefault="00107480" w:rsidP="00107480">
      <w:pPr>
        <w:numPr>
          <w:ilvl w:val="0"/>
          <w:numId w:val="39"/>
        </w:numPr>
        <w:spacing w:after="100" w:afterAutospacing="1"/>
        <w:rPr>
          <w:rFonts w:eastAsia="Times New Roman" w:cstheme="minorHAnsi"/>
          <w:lang w:eastAsia="tr-TR"/>
        </w:rPr>
      </w:pPr>
      <w:r w:rsidRPr="00840E97">
        <w:rPr>
          <w:rFonts w:eastAsia="Times New Roman" w:cstheme="minorHAnsi"/>
          <w:b/>
          <w:bCs/>
          <w:lang w:eastAsia="tr-TR"/>
        </w:rPr>
        <w:t>Aşama 4 (Sunum):</w:t>
      </w:r>
      <w:r w:rsidRPr="00840E97">
        <w:rPr>
          <w:rFonts w:eastAsia="Times New Roman" w:cstheme="minorHAnsi"/>
          <w:lang w:eastAsia="tr-TR"/>
        </w:rPr>
        <w:t xml:space="preserve"> Öğrenciler üstteki daireyi çevirdikçe pencereden yaşam döngüsünün evreleri sırasıyla görünür. Öğrenciler kendi yaşam çarklarını arkadaşlarına döndürerek sunarlar.</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 Ders: Yaşam Döngüsü ve Başkalaşım (Sayfa 41)</w:t>
      </w:r>
    </w:p>
    <w:p w:rsidR="00107480" w:rsidRPr="00840E97" w:rsidRDefault="00107480" w:rsidP="00107480">
      <w:pPr>
        <w:numPr>
          <w:ilvl w:val="0"/>
          <w:numId w:val="40"/>
        </w:numPr>
        <w:spacing w:after="100" w:afterAutospacing="1"/>
        <w:rPr>
          <w:rFonts w:eastAsia="Times New Roman" w:cstheme="minorHAnsi"/>
          <w:lang w:eastAsia="tr-TR"/>
        </w:rPr>
      </w:pPr>
      <w:r w:rsidRPr="00840E97">
        <w:rPr>
          <w:rFonts w:eastAsia="Times New Roman" w:cstheme="minorHAnsi"/>
          <w:b/>
          <w:bCs/>
          <w:lang w:eastAsia="tr-TR"/>
        </w:rPr>
        <w:t>Adım 1 (Döngü Nedir?):</w:t>
      </w:r>
      <w:r w:rsidRPr="00840E97">
        <w:rPr>
          <w:rFonts w:eastAsia="Times New Roman" w:cstheme="minorHAnsi"/>
          <w:lang w:eastAsia="tr-TR"/>
        </w:rPr>
        <w:t xml:space="preserve"> Fasikülün 41. sayfası açılarak derse başlanır. Tüm canlıların doğup, büyüyüp, geliştiği, kendilerine benzer yeni canlılar meydana getirdiği ve yaşamlarının sonlandığı sürece "yaşam döngüsü" dendiği vurgulanır. </w:t>
      </w:r>
    </w:p>
    <w:p w:rsidR="00107480" w:rsidRPr="00840E97" w:rsidRDefault="00107480" w:rsidP="00107480">
      <w:pPr>
        <w:numPr>
          <w:ilvl w:val="0"/>
          <w:numId w:val="40"/>
        </w:numPr>
        <w:spacing w:after="100" w:afterAutospacing="1"/>
        <w:rPr>
          <w:rFonts w:eastAsia="Times New Roman" w:cstheme="minorHAnsi"/>
          <w:lang w:eastAsia="tr-TR"/>
        </w:rPr>
      </w:pPr>
      <w:r w:rsidRPr="00840E97">
        <w:rPr>
          <w:rFonts w:eastAsia="Times New Roman" w:cstheme="minorHAnsi"/>
          <w:b/>
          <w:bCs/>
          <w:lang w:eastAsia="tr-TR"/>
        </w:rPr>
        <w:t>Adım 2 (Kurbağanın Döngüsü):</w:t>
      </w:r>
      <w:r w:rsidRPr="00840E97">
        <w:rPr>
          <w:rFonts w:eastAsia="Times New Roman" w:cstheme="minorHAnsi"/>
          <w:lang w:eastAsia="tr-TR"/>
        </w:rPr>
        <w:t xml:space="preserve"> "Pratik 7" etkinliği açılır. Kurbağanın yaşam yolculuğu sırasıyla eşleştirilir: Yumurta \ İribaş \ Yavru kurbağa Yetişkin kurbağa. </w:t>
      </w:r>
    </w:p>
    <w:p w:rsidR="00107480" w:rsidRPr="00840E97" w:rsidRDefault="00107480" w:rsidP="00107480">
      <w:pPr>
        <w:numPr>
          <w:ilvl w:val="0"/>
          <w:numId w:val="40"/>
        </w:numPr>
        <w:spacing w:after="100" w:afterAutospacing="1"/>
        <w:rPr>
          <w:rFonts w:eastAsia="Times New Roman" w:cstheme="minorHAnsi"/>
          <w:lang w:eastAsia="tr-TR"/>
        </w:rPr>
      </w:pPr>
      <w:r w:rsidRPr="00840E97">
        <w:rPr>
          <w:rFonts w:eastAsia="Times New Roman" w:cstheme="minorHAnsi"/>
          <w:b/>
          <w:bCs/>
          <w:lang w:eastAsia="tr-TR"/>
        </w:rPr>
        <w:t>Adım 3 (Başkalaşım Kavramı):</w:t>
      </w:r>
      <w:r w:rsidRPr="00840E97">
        <w:rPr>
          <w:rFonts w:eastAsia="Times New Roman" w:cstheme="minorHAnsi"/>
          <w:lang w:eastAsia="tr-TR"/>
        </w:rPr>
        <w:t xml:space="preserve"> Sayfanın altındaki "Not" bölümü okunur. Hayvanların ilk adımlarının farklı olabileceği; bazı canlıların anne karnında büyüyüp doğduğu, bazılarının ise yumurtadan çıktığı belirtilir. Kurbağa ve kelebek gibi yumurtadan çıktıklarında annelerine hiç benzemeyen canlıların büyük bir değişim geçirerek yetişkin hâle gelmesine "başkalaşım" dendiği kuralı tahtaya yazılır. Haftanın özgün oyunu olan </w:t>
      </w:r>
      <w:r w:rsidRPr="00840E97">
        <w:rPr>
          <w:rFonts w:eastAsia="Times New Roman" w:cstheme="minorHAnsi"/>
          <w:b/>
          <w:bCs/>
          <w:lang w:eastAsia="tr-TR"/>
        </w:rPr>
        <w:t>"Döngü Koşusu"</w:t>
      </w:r>
      <w:r w:rsidRPr="00840E97">
        <w:rPr>
          <w:rFonts w:eastAsia="Times New Roman" w:cstheme="minorHAnsi"/>
          <w:lang w:eastAsia="tr-TR"/>
        </w:rPr>
        <w:t xml:space="preserve"> oynatılarak konu bedensel olarak deneyimlenir.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2. Ders: Bitkilerin Yaşam Yolculuğu (Sayfa 42)</w:t>
      </w:r>
    </w:p>
    <w:p w:rsidR="00107480" w:rsidRPr="00840E97" w:rsidRDefault="00107480" w:rsidP="00107480">
      <w:pPr>
        <w:numPr>
          <w:ilvl w:val="0"/>
          <w:numId w:val="41"/>
        </w:numPr>
        <w:spacing w:after="100" w:afterAutospacing="1"/>
        <w:rPr>
          <w:rFonts w:eastAsia="Times New Roman" w:cstheme="minorHAnsi"/>
          <w:lang w:eastAsia="tr-TR"/>
        </w:rPr>
      </w:pPr>
      <w:r w:rsidRPr="00840E97">
        <w:rPr>
          <w:rFonts w:eastAsia="Times New Roman" w:cstheme="minorHAnsi"/>
          <w:b/>
          <w:bCs/>
          <w:lang w:eastAsia="tr-TR"/>
        </w:rPr>
        <w:t>Adım 1 (Çekirdeğin Hikâyesi):</w:t>
      </w:r>
      <w:r w:rsidRPr="00840E97">
        <w:rPr>
          <w:rFonts w:eastAsia="Times New Roman" w:cstheme="minorHAnsi"/>
          <w:lang w:eastAsia="tr-TR"/>
        </w:rPr>
        <w:t xml:space="preserve"> 42. sayfadaki "Pratik Düşün!" bölümü incelenir. Zeytin çekirdeğinin toprağa düşmesinden dev bir ağaca dönüşmesine kadar olan görsel üzerinden "Gör, Düşün, Merak Et" sorgulaması yapılır. Öğrenciler bu harika düzenle ilgili düşündüklerini ve merak ettiklerini noktalı yerlere yazarlar. </w:t>
      </w:r>
    </w:p>
    <w:p w:rsidR="00107480" w:rsidRPr="00840E97" w:rsidRDefault="00107480" w:rsidP="00107480">
      <w:pPr>
        <w:numPr>
          <w:ilvl w:val="0"/>
          <w:numId w:val="41"/>
        </w:numPr>
        <w:spacing w:after="100" w:afterAutospacing="1"/>
        <w:rPr>
          <w:rFonts w:eastAsia="Times New Roman" w:cstheme="minorHAnsi"/>
          <w:lang w:eastAsia="tr-TR"/>
        </w:rPr>
      </w:pPr>
      <w:r w:rsidRPr="00840E97">
        <w:rPr>
          <w:rFonts w:eastAsia="Times New Roman" w:cstheme="minorHAnsi"/>
          <w:b/>
          <w:bCs/>
          <w:lang w:eastAsia="tr-TR"/>
        </w:rPr>
        <w:t>Adım 2 (Çimlenme):</w:t>
      </w:r>
      <w:r w:rsidRPr="00840E97">
        <w:rPr>
          <w:rFonts w:eastAsia="Times New Roman" w:cstheme="minorHAnsi"/>
          <w:lang w:eastAsia="tr-TR"/>
        </w:rPr>
        <w:t xml:space="preserve"> Önceki sayfada geçen (Sayfa 41), bitki tohumunun uygun şartları bulduğunda ilk yeşil filizini dışarı çıkarmasına "çimlenme" dendiği bilgisi bu görselle birleştirilerek hatırlatılır. </w:t>
      </w:r>
    </w:p>
    <w:p w:rsidR="00107480" w:rsidRPr="00840E97" w:rsidRDefault="00107480" w:rsidP="00107480">
      <w:pPr>
        <w:numPr>
          <w:ilvl w:val="0"/>
          <w:numId w:val="41"/>
        </w:numPr>
        <w:spacing w:after="100" w:afterAutospacing="1"/>
        <w:rPr>
          <w:rFonts w:eastAsia="Times New Roman" w:cstheme="minorHAnsi"/>
          <w:lang w:eastAsia="tr-TR"/>
        </w:rPr>
      </w:pPr>
      <w:r w:rsidRPr="00840E97">
        <w:rPr>
          <w:rFonts w:eastAsia="Times New Roman" w:cstheme="minorHAnsi"/>
          <w:b/>
          <w:bCs/>
          <w:lang w:eastAsia="tr-TR"/>
        </w:rPr>
        <w:t>Adım 3 (Mevsimler ve Döngü):</w:t>
      </w:r>
      <w:r w:rsidRPr="00840E97">
        <w:rPr>
          <w:rFonts w:eastAsia="Times New Roman" w:cstheme="minorHAnsi"/>
          <w:lang w:eastAsia="tr-TR"/>
        </w:rPr>
        <w:t xml:space="preserve"> 42. sayfanın altındaki "Pratik Yaşam" metni okunur. Baharda ağaçlardaki tomurcukların çiçeklere, çiçeklerin meyvelere dönüştüğü; meyvelerin içindeki çekirdeklerin ise toprağa düşüp yeni bir fidan olduğu doğanın bu </w:t>
      </w:r>
      <w:r w:rsidRPr="00840E97">
        <w:rPr>
          <w:rFonts w:eastAsia="Times New Roman" w:cstheme="minorHAnsi"/>
          <w:lang w:eastAsia="tr-TR"/>
        </w:rPr>
        <w:lastRenderedPageBreak/>
        <w:t xml:space="preserve">muazzam döngüsünün her yıl tekrarlandığı anlatılır. Bu kavramsal anlatım sonrası haftanın özgün etkinliği olan </w:t>
      </w:r>
      <w:r w:rsidRPr="00840E97">
        <w:rPr>
          <w:rFonts w:eastAsia="Times New Roman" w:cstheme="minorHAnsi"/>
          <w:b/>
          <w:bCs/>
          <w:lang w:eastAsia="tr-TR"/>
        </w:rPr>
        <w:t>"Benim Yaşam Çarkım"</w:t>
      </w:r>
      <w:r w:rsidRPr="00840E97">
        <w:rPr>
          <w:rFonts w:eastAsia="Times New Roman" w:cstheme="minorHAnsi"/>
          <w:lang w:eastAsia="tr-TR"/>
        </w:rPr>
        <w:t xml:space="preserve"> tasarlanır.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 Ders: Tümevarım ve Sınıflandırma Ölçümü (Sayfa 43)</w:t>
      </w:r>
    </w:p>
    <w:p w:rsidR="00107480" w:rsidRPr="00840E97" w:rsidRDefault="00107480" w:rsidP="00107480">
      <w:pPr>
        <w:numPr>
          <w:ilvl w:val="0"/>
          <w:numId w:val="42"/>
        </w:numPr>
        <w:spacing w:after="100" w:afterAutospacing="1"/>
        <w:rPr>
          <w:rFonts w:eastAsia="Times New Roman" w:cstheme="minorHAnsi"/>
          <w:lang w:eastAsia="tr-TR"/>
        </w:rPr>
      </w:pPr>
      <w:r w:rsidRPr="00840E97">
        <w:rPr>
          <w:rFonts w:eastAsia="Times New Roman" w:cstheme="minorHAnsi"/>
          <w:b/>
          <w:bCs/>
          <w:lang w:eastAsia="tr-TR"/>
        </w:rPr>
        <w:t>Adım 1 (</w:t>
      </w:r>
      <w:proofErr w:type="spellStart"/>
      <w:r w:rsidRPr="00840E97">
        <w:rPr>
          <w:rFonts w:eastAsia="Times New Roman" w:cstheme="minorHAnsi"/>
          <w:b/>
          <w:bCs/>
          <w:lang w:eastAsia="tr-TR"/>
        </w:rPr>
        <w:t>Tümevarımsal</w:t>
      </w:r>
      <w:proofErr w:type="spellEnd"/>
      <w:r w:rsidRPr="00840E97">
        <w:rPr>
          <w:rFonts w:eastAsia="Times New Roman" w:cstheme="minorHAnsi"/>
          <w:b/>
          <w:bCs/>
          <w:lang w:eastAsia="tr-TR"/>
        </w:rPr>
        <w:t xml:space="preserve"> Akıl Yürütme):</w:t>
      </w:r>
      <w:r w:rsidRPr="00840E97">
        <w:rPr>
          <w:rFonts w:eastAsia="Times New Roman" w:cstheme="minorHAnsi"/>
          <w:lang w:eastAsia="tr-TR"/>
        </w:rPr>
        <w:t xml:space="preserve"> Fasikülün 43. sayfasındaki "Keşif" bölümü açılır. Bilim insanlarının benzer canlılardaki özellikleri gözlemleyerek (örneğin hayvanların yavrularını sütle beslemesi gibi) o canlı grubu hakkında ortak bir sonuca ulaşmasına (tümevarım) değinilir. </w:t>
      </w:r>
    </w:p>
    <w:p w:rsidR="00107480" w:rsidRPr="00840E97" w:rsidRDefault="00107480" w:rsidP="00107480">
      <w:pPr>
        <w:numPr>
          <w:ilvl w:val="0"/>
          <w:numId w:val="42"/>
        </w:numPr>
        <w:spacing w:after="100" w:afterAutospacing="1"/>
        <w:rPr>
          <w:rFonts w:eastAsia="Times New Roman" w:cstheme="minorHAnsi"/>
          <w:lang w:eastAsia="tr-TR"/>
        </w:rPr>
      </w:pPr>
      <w:r w:rsidRPr="00840E97">
        <w:rPr>
          <w:rFonts w:eastAsia="Times New Roman" w:cstheme="minorHAnsi"/>
          <w:b/>
          <w:bCs/>
          <w:lang w:eastAsia="tr-TR"/>
        </w:rPr>
        <w:t>Adım 2 (Yumurta mı, Doğum mu?):</w:t>
      </w:r>
      <w:r w:rsidRPr="00840E97">
        <w:rPr>
          <w:rFonts w:eastAsia="Times New Roman" w:cstheme="minorHAnsi"/>
          <w:lang w:eastAsia="tr-TR"/>
        </w:rPr>
        <w:t xml:space="preserve"> "Pratik" tablosuna geçilir. Hayvanların adları, yaşam döngülerinin başladığı ilk özelliğe göre sepetlere yazılır. Serçe, Timsah, Güvercin \ Döngüsü Yumurtayla Başlayanlar sepetine; Koyun, Tavşan, Balina \Döngüsü Doğumla Başlayanlar sepetine yerleştirilir. </w:t>
      </w:r>
    </w:p>
    <w:p w:rsidR="00107480" w:rsidRPr="00840E97" w:rsidRDefault="00107480" w:rsidP="00107480">
      <w:pPr>
        <w:numPr>
          <w:ilvl w:val="0"/>
          <w:numId w:val="42"/>
        </w:numPr>
        <w:spacing w:after="100" w:afterAutospacing="1"/>
        <w:rPr>
          <w:rFonts w:eastAsia="Times New Roman" w:cstheme="minorHAnsi"/>
          <w:lang w:eastAsia="tr-TR"/>
        </w:rPr>
      </w:pPr>
      <w:r w:rsidRPr="00840E97">
        <w:rPr>
          <w:rFonts w:eastAsia="Times New Roman" w:cstheme="minorHAnsi"/>
          <w:b/>
          <w:bCs/>
          <w:lang w:eastAsia="tr-TR"/>
        </w:rPr>
        <w:t>Adım 3 (Ölçme ve Değerlendirme):</w:t>
      </w:r>
      <w:r w:rsidRPr="00840E97">
        <w:rPr>
          <w:rFonts w:eastAsia="Times New Roman" w:cstheme="minorHAnsi"/>
          <w:lang w:eastAsia="tr-TR"/>
        </w:rPr>
        <w:t xml:space="preserve"> Sayfa 43'ün sonundaki "Ölçme" bölümü yapılır. 1. etkinlikte kurbağa yavrularının döngüsü (Hayvan) ve limon fidanlarının döngüsü (Bitki) eşleştirilir. 2. etkinlikteki boşluklara sırasıyla; canlıların çevrelerinden "beslenerek" gelişim gösterdiği, nesillerin sürmesi için yeni canlılar meydana getirmeye "çoğalma" dendiği ve bu tüm sürece "yaşam döngüsü" adı verildiği yazılarak ders tamamlanır. </w:t>
      </w:r>
    </w:p>
    <w:p w:rsidR="00107480" w:rsidRPr="00840E97" w:rsidRDefault="00107480" w:rsidP="00107480">
      <w:pPr>
        <w:numPr>
          <w:ilvl w:val="0"/>
          <w:numId w:val="42"/>
        </w:numPr>
        <w:spacing w:after="100" w:afterAutospacing="1"/>
        <w:rPr>
          <w:rFonts w:eastAsia="Times New Roman" w:cstheme="minorHAnsi"/>
          <w:lang w:eastAsia="tr-TR"/>
        </w:rPr>
      </w:pPr>
      <w:r w:rsidRPr="00840E97">
        <w:rPr>
          <w:rFonts w:eastAsia="Times New Roman" w:cstheme="minorHAnsi"/>
          <w:b/>
          <w:bCs/>
          <w:lang w:eastAsia="tr-TR"/>
        </w:rPr>
        <w:t xml:space="preserve">Adım 4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Başkalaşım ve yaşam döngüsü konusu üzerinden öğrencilere doğanın sabrı anlatılır: "Çocuklar, toprağa ektiğiniz bir çekirdek bir günde ağaca dönüşmez veya bir iribaş anında kurbağa olmaz. Büyümek zaman, sabır ve emek ister. Siz de yeni bilgiler öğrenirken bazen zorlanabilirsiniz ama tıpkı bir fidanın güneşe uzanması gibi, sabrederseniz kendi potansiyelinizin en iyisine ulaşırsınız." </w:t>
      </w: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7. HAFTA DEĞERLENDİRMELERİ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5"/>
        <w:gridCol w:w="1687"/>
        <w:gridCol w:w="1073"/>
        <w:gridCol w:w="660"/>
        <w:gridCol w:w="813"/>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 (Yaşam Döngüleri)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Çok İyi</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Bir canlının (bitki veya hayvan) doğumu, büyümesi, gelişimi ve üremesini içeren yaşam döngüsü evrelerini sırasıyla kavrar.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Hayvanların yaşam döngülerinin "doğum yaparak" veya "yumurtlayarak" başlamasına göre temel bir sınıflandırma yapabilir.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Kurbağa ve kelebek gibi canlıların anneye benzemeyerek doğduğunu ve gelişim sürecinde değişime uğradığını (başkalaşım)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lastRenderedPageBreak/>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4"/>
        <w:gridCol w:w="1992"/>
        <w:gridCol w:w="2125"/>
        <w:gridCol w:w="855"/>
        <w:gridCol w:w="1151"/>
        <w:gridCol w:w="1159"/>
      </w:tblGrid>
      <w:tr w:rsidR="00107480"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Hayır</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Arkadaşım "Döngü Koşusu" oyununda kendi rolünü (yumurta, iribaş vb.) kurallara uygun şekilde canlandırdı.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Yaşam Çarkı etkinliğini yaparken benimle fikirlerini paylaştı ve raptiyeyi takmama yardım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3"/>
        <w:gridCol w:w="3024"/>
        <w:gridCol w:w="885"/>
        <w:gridCol w:w="1181"/>
        <w:gridCol w:w="993"/>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Yediğimiz bir meyvenin çekirdeğinin aslında yeni bir bitkinin başlangıcı (yaşam döngüsünün ilk adımı)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Balinaların balık gibi suda yaşasa da yumurtayla değil, doğumla (yavrularını doğurarak) hayat döngüsüne başladığını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pPr>
        <w:rPr>
          <w:rFonts w:cstheme="minorHAnsi"/>
        </w:rPr>
      </w:pPr>
    </w:p>
    <w:p w:rsidR="00107480" w:rsidRPr="00840E97" w:rsidRDefault="00107480">
      <w:pPr>
        <w:rPr>
          <w:rFonts w:cstheme="minorHAnsi"/>
        </w:rPr>
      </w:pPr>
    </w:p>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7119BE" w:rsidRPr="007119BE" w:rsidRDefault="007119BE" w:rsidP="007119BE">
      <w:pPr>
        <w:pStyle w:val="ListeParagraf"/>
        <w:numPr>
          <w:ilvl w:val="1"/>
          <w:numId w:val="55"/>
        </w:numPr>
        <w:spacing w:after="100" w:afterAutospacing="1"/>
        <w:outlineLvl w:val="2"/>
        <w:rPr>
          <w:rFonts w:cstheme="minorHAnsi"/>
          <w:b/>
          <w:bCs/>
        </w:rPr>
      </w:pPr>
      <w:r w:rsidRPr="007119BE">
        <w:rPr>
          <w:rFonts w:cstheme="minorHAnsi"/>
          <w:b/>
          <w:bCs/>
        </w:rPr>
        <w:lastRenderedPageBreak/>
        <w:t>HAFTA UYGUN ÜRÜNLER</w:t>
      </w:r>
    </w:p>
    <w:p w:rsidR="007119BE" w:rsidRPr="003E4E9A" w:rsidRDefault="007119BE" w:rsidP="007119BE">
      <w:pPr>
        <w:spacing w:after="100" w:afterAutospacing="1"/>
        <w:outlineLvl w:val="2"/>
        <w:rPr>
          <w:rFonts w:cstheme="minorHAnsi"/>
          <w:b/>
          <w:bCs/>
        </w:rPr>
      </w:pPr>
    </w:p>
    <w:p w:rsidR="007119BE" w:rsidRPr="003E4E9A" w:rsidRDefault="007119BE" w:rsidP="007119BE">
      <w:pPr>
        <w:spacing w:after="100" w:afterAutospacing="1"/>
        <w:outlineLvl w:val="2"/>
        <w:rPr>
          <w:rFonts w:cstheme="minorHAnsi"/>
          <w:b/>
          <w:bCs/>
        </w:rPr>
      </w:pPr>
      <w:r w:rsidRPr="003E4E9A">
        <w:rPr>
          <w:rFonts w:cstheme="minorHAnsi"/>
          <w:b/>
          <w:bCs/>
          <w:noProof/>
        </w:rPr>
        <w:drawing>
          <wp:inline distT="0" distB="0" distL="0" distR="0" wp14:anchorId="038D87AF" wp14:editId="679B08BF">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41AB8392" wp14:editId="6BE35878">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7119BE" w:rsidRPr="003E4E9A" w:rsidRDefault="007119BE" w:rsidP="007119BE">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7  Canlıların Yaşam Döngüleri</w:t>
      </w:r>
    </w:p>
    <w:p w:rsidR="007119BE" w:rsidRPr="003E4E9A" w:rsidRDefault="007119BE" w:rsidP="007119BE">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7  Canlıların Yaşam Döngüleri</w:t>
      </w:r>
    </w:p>
    <w:p w:rsidR="007119BE" w:rsidRDefault="007119BE" w:rsidP="00107480">
      <w:pPr>
        <w:spacing w:after="100" w:afterAutospacing="1"/>
        <w:outlineLvl w:val="2"/>
        <w:rPr>
          <w:rFonts w:eastAsia="Times New Roman" w:cstheme="minorHAns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eastAsia="Times New Roman" w:cstheme="minorHAnsi"/>
          <w:b/>
          <w:bCs/>
          <w:lang w:eastAsia="tr-TR"/>
        </w:rPr>
        <w:t>8. HAFTA: ÜNİTE DEĞERLENDİRMESİ VE BİLİM SERGİSİ (Sayfa 44-50)</w:t>
      </w:r>
    </w:p>
    <w:p w:rsidR="00107480" w:rsidRPr="00840E97" w:rsidRDefault="00107480" w:rsidP="00107480">
      <w:pPr>
        <w:numPr>
          <w:ilvl w:val="0"/>
          <w:numId w:val="43"/>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Kendimizi İfade Etme Yollarımız / Dünyanın İşleyişi (Öğrenilen bilimsel kavramları sergi ve tasarımlarla ifade etme, doğanın işleyişini başkalarına aktarma).</w:t>
      </w:r>
    </w:p>
    <w:p w:rsidR="00107480" w:rsidRPr="00840E97" w:rsidRDefault="00107480" w:rsidP="00107480">
      <w:pPr>
        <w:numPr>
          <w:ilvl w:val="0"/>
          <w:numId w:val="43"/>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Öz Güven, Sorumluluk, Bilimsellik, Üretkenlik.</w:t>
      </w:r>
    </w:p>
    <w:p w:rsidR="007119BE" w:rsidRPr="007119BE" w:rsidRDefault="00107480" w:rsidP="007119BE">
      <w:pPr>
        <w:numPr>
          <w:ilvl w:val="0"/>
          <w:numId w:val="43"/>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Canlıların sınıflandırılması, duyu organları ve yaşam döngüleri kazanımlarını ölçme araçlarıyla (Süreç, Yenilikçi ve Beceri Temelli) değerlendirmek, performans göreviyle bir bilim sergisi oluşturmak. </w:t>
      </w:r>
    </w:p>
    <w:p w:rsidR="007119BE" w:rsidRPr="003E4E9A" w:rsidRDefault="007119BE" w:rsidP="007119BE">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7119BE" w:rsidRPr="00840E97" w:rsidRDefault="007119BE" w:rsidP="007119BE">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 xml:space="preserve">FB.3.2.3. Canlıların yaşam döngülerini açıklamada </w:t>
      </w:r>
      <w:proofErr w:type="spellStart"/>
      <w:r w:rsidRPr="003E4E9A">
        <w:rPr>
          <w:rStyle w:val="Gl"/>
          <w:rFonts w:asciiTheme="minorHAnsi" w:hAnsiTheme="minorHAnsi" w:cstheme="minorHAnsi"/>
          <w:color w:val="333333"/>
          <w:shd w:val="clear" w:color="auto" w:fill="FFFFFF"/>
        </w:rPr>
        <w:t>tümevarımsal</w:t>
      </w:r>
      <w:proofErr w:type="spellEnd"/>
      <w:r w:rsidRPr="003E4E9A">
        <w:rPr>
          <w:rStyle w:val="Gl"/>
          <w:rFonts w:asciiTheme="minorHAnsi" w:hAnsiTheme="minorHAnsi" w:cstheme="minorHAnsi"/>
          <w:color w:val="333333"/>
          <w:shd w:val="clear" w:color="auto" w:fill="FFFFFF"/>
        </w:rPr>
        <w:t xml:space="preserve"> akıl yürütebilme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yaşam döngüleri ile ilgili örüntüleri bulur.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Canlıların yaşam döngüleri ile ilgili genelleme yapar.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OYUNU: "BİLİM ZİLİ (BİLGİ AVCILARI)" </w:t>
      </w:r>
    </w:p>
    <w:p w:rsidR="00107480" w:rsidRPr="00840E97" w:rsidRDefault="00107480" w:rsidP="00107480">
      <w:pPr>
        <w:numPr>
          <w:ilvl w:val="0"/>
          <w:numId w:val="44"/>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2. Ünite boyunca öğrendikleri kavramları hızlı geri çağırma ve takım içi iş birliği ile pekiştirmesi.</w:t>
      </w:r>
    </w:p>
    <w:p w:rsidR="00107480" w:rsidRPr="00840E97" w:rsidRDefault="00107480" w:rsidP="00107480">
      <w:pPr>
        <w:numPr>
          <w:ilvl w:val="0"/>
          <w:numId w:val="44"/>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Sınıftaki öğrenci</w:t>
      </w:r>
      <w:r w:rsidR="000B0773" w:rsidRPr="00840E97">
        <w:rPr>
          <w:rFonts w:eastAsia="Times New Roman" w:cstheme="minorHAnsi"/>
          <w:lang w:eastAsia="tr-TR"/>
        </w:rPr>
        <w:t>ler</w:t>
      </w:r>
      <w:r w:rsidRPr="00840E97">
        <w:rPr>
          <w:rFonts w:eastAsia="Times New Roman" w:cstheme="minorHAnsi"/>
          <w:lang w:eastAsia="tr-TR"/>
        </w:rPr>
        <w:t xml:space="preserve"> </w:t>
      </w:r>
      <w:proofErr w:type="gramStart"/>
      <w:r w:rsidRPr="00840E97">
        <w:rPr>
          <w:rFonts w:eastAsia="Times New Roman" w:cstheme="minorHAnsi"/>
          <w:lang w:eastAsia="tr-TR"/>
        </w:rPr>
        <w:t>dörderli  takım</w:t>
      </w:r>
      <w:r w:rsidR="000B0773" w:rsidRPr="00840E97">
        <w:rPr>
          <w:rFonts w:eastAsia="Times New Roman" w:cstheme="minorHAnsi"/>
          <w:lang w:eastAsia="tr-TR"/>
        </w:rPr>
        <w:t>lar</w:t>
      </w:r>
      <w:r w:rsidRPr="00840E97">
        <w:rPr>
          <w:rFonts w:eastAsia="Times New Roman" w:cstheme="minorHAnsi"/>
          <w:lang w:eastAsia="tr-TR"/>
        </w:rPr>
        <w:t>a</w:t>
      </w:r>
      <w:proofErr w:type="gramEnd"/>
      <w:r w:rsidRPr="00840E97">
        <w:rPr>
          <w:rFonts w:eastAsia="Times New Roman" w:cstheme="minorHAnsi"/>
          <w:lang w:eastAsia="tr-TR"/>
        </w:rPr>
        <w:t xml:space="preserve"> ayrılır. Sınıfın ortasındaki masaya bir masa zili konur.</w:t>
      </w:r>
    </w:p>
    <w:p w:rsidR="00107480" w:rsidRPr="00840E97" w:rsidRDefault="00107480" w:rsidP="00107480">
      <w:pPr>
        <w:numPr>
          <w:ilvl w:val="0"/>
          <w:numId w:val="44"/>
        </w:numPr>
        <w:spacing w:after="100" w:afterAutospacing="1"/>
        <w:rPr>
          <w:rFonts w:eastAsia="Times New Roman" w:cstheme="minorHAnsi"/>
          <w:lang w:eastAsia="tr-TR"/>
        </w:rPr>
      </w:pPr>
      <w:r w:rsidRPr="00840E97">
        <w:rPr>
          <w:rFonts w:eastAsia="Times New Roman" w:cstheme="minorHAnsi"/>
          <w:b/>
          <w:bCs/>
          <w:lang w:eastAsia="tr-TR"/>
        </w:rPr>
        <w:t>Aşama 2 (Soru Aşaması):</w:t>
      </w:r>
      <w:r w:rsidRPr="00840E97">
        <w:rPr>
          <w:rFonts w:eastAsia="Times New Roman" w:cstheme="minorHAnsi"/>
          <w:lang w:eastAsia="tr-TR"/>
        </w:rPr>
        <w:t xml:space="preserve"> Öğretmen 2. Ünite konularından bir ipucu cümlesi okur. (</w:t>
      </w:r>
      <w:proofErr w:type="spellStart"/>
      <w:r w:rsidRPr="00840E97">
        <w:rPr>
          <w:rFonts w:eastAsia="Times New Roman" w:cstheme="minorHAnsi"/>
          <w:lang w:eastAsia="tr-TR"/>
        </w:rPr>
        <w:t>Örn</w:t>
      </w:r>
      <w:proofErr w:type="spellEnd"/>
      <w:r w:rsidRPr="00840E97">
        <w:rPr>
          <w:rFonts w:eastAsia="Times New Roman" w:cstheme="minorHAnsi"/>
          <w:lang w:eastAsia="tr-TR"/>
        </w:rPr>
        <w:t>: "Besinini kendi üretir, toprağa bağlıdır ve yaprakları vardır!" veya "Sesleri algılamamızı sağlayan duyu organımızdır!").</w:t>
      </w:r>
    </w:p>
    <w:p w:rsidR="00107480" w:rsidRPr="00840E97" w:rsidRDefault="00107480" w:rsidP="00107480">
      <w:pPr>
        <w:numPr>
          <w:ilvl w:val="0"/>
          <w:numId w:val="44"/>
        </w:numPr>
        <w:spacing w:after="100" w:afterAutospacing="1"/>
        <w:rPr>
          <w:rFonts w:eastAsia="Times New Roman" w:cstheme="minorHAnsi"/>
          <w:lang w:eastAsia="tr-TR"/>
        </w:rPr>
      </w:pPr>
      <w:r w:rsidRPr="00840E97">
        <w:rPr>
          <w:rFonts w:eastAsia="Times New Roman" w:cstheme="minorHAnsi"/>
          <w:b/>
          <w:bCs/>
          <w:lang w:eastAsia="tr-TR"/>
        </w:rPr>
        <w:t>Aşama 3 (Zile Basma):</w:t>
      </w:r>
      <w:r w:rsidRPr="00840E97">
        <w:rPr>
          <w:rFonts w:eastAsia="Times New Roman" w:cstheme="minorHAnsi"/>
          <w:lang w:eastAsia="tr-TR"/>
        </w:rPr>
        <w:t xml:space="preserve"> Cevabı bilen takımın sözcüsü hızla koşup zile basar.</w:t>
      </w:r>
    </w:p>
    <w:p w:rsidR="00107480" w:rsidRPr="00840E97" w:rsidRDefault="00107480" w:rsidP="00107480">
      <w:pPr>
        <w:numPr>
          <w:ilvl w:val="0"/>
          <w:numId w:val="44"/>
        </w:numPr>
        <w:spacing w:after="100" w:afterAutospacing="1"/>
        <w:rPr>
          <w:rFonts w:eastAsia="Times New Roman" w:cstheme="minorHAnsi"/>
          <w:lang w:eastAsia="tr-TR"/>
        </w:rPr>
      </w:pPr>
      <w:r w:rsidRPr="00840E97">
        <w:rPr>
          <w:rFonts w:eastAsia="Times New Roman" w:cstheme="minorHAnsi"/>
          <w:b/>
          <w:bCs/>
          <w:lang w:eastAsia="tr-TR"/>
        </w:rPr>
        <w:lastRenderedPageBreak/>
        <w:t>Aşama 4 (Puanlama):</w:t>
      </w:r>
      <w:r w:rsidRPr="00840E97">
        <w:rPr>
          <w:rFonts w:eastAsia="Times New Roman" w:cstheme="minorHAnsi"/>
          <w:lang w:eastAsia="tr-TR"/>
        </w:rPr>
        <w:t xml:space="preserve"> Zile ilk basan öğrenci cevabı ("Bitki" veya "Kulak") doğru verirse takımına 10 puan kazandırır. Yanlış cevapta hak diğer zile basan takıma geçer. En çok puanı toplayan grup "Bilgi Avcıları" olur.</w:t>
      </w:r>
    </w:p>
    <w:p w:rsidR="007119BE" w:rsidRDefault="00107480" w:rsidP="000B0773">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"DİJİTAL DESTEKLİ BİLİM SERGİSİ" </w:t>
      </w:r>
    </w:p>
    <w:p w:rsidR="00107480" w:rsidRPr="00840E97" w:rsidRDefault="00107480" w:rsidP="000B0773">
      <w:pPr>
        <w:spacing w:after="100" w:afterAutospacing="1"/>
        <w:outlineLvl w:val="2"/>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kitapta yer alan performans görevini modern medya araçlarıyla birleştirerek görsel ve işitsel sunum yeteneklerini geliştirmesi.</w:t>
      </w:r>
    </w:p>
    <w:p w:rsidR="00107480" w:rsidRPr="00840E97" w:rsidRDefault="00107480" w:rsidP="00107480">
      <w:pPr>
        <w:numPr>
          <w:ilvl w:val="0"/>
          <w:numId w:val="45"/>
        </w:numPr>
        <w:spacing w:after="100" w:afterAutospacing="1"/>
        <w:rPr>
          <w:rFonts w:eastAsia="Times New Roman" w:cstheme="minorHAnsi"/>
          <w:lang w:eastAsia="tr-TR"/>
        </w:rPr>
      </w:pPr>
      <w:r w:rsidRPr="00840E97">
        <w:rPr>
          <w:rFonts w:eastAsia="Times New Roman" w:cstheme="minorHAnsi"/>
          <w:b/>
          <w:bCs/>
          <w:lang w:eastAsia="tr-TR"/>
        </w:rPr>
        <w:t>Aşama 1 (Tasarım):</w:t>
      </w:r>
      <w:r w:rsidRPr="00840E97">
        <w:rPr>
          <w:rFonts w:eastAsia="Times New Roman" w:cstheme="minorHAnsi"/>
          <w:lang w:eastAsia="tr-TR"/>
        </w:rPr>
        <w:t xml:space="preserve"> Öğrenciler fon kartonlarına 8 farklı canlıyı sınıflandırdıkları ve seçtikleri bir canlının yaşam döngüsünü çizdikleri posterlerini hazırlarlar. TDK imla kurallarına dikkat edilerek kısa açıklamalar yazılır.</w:t>
      </w:r>
    </w:p>
    <w:p w:rsidR="00107480" w:rsidRPr="00840E97" w:rsidRDefault="00107480" w:rsidP="00107480">
      <w:pPr>
        <w:numPr>
          <w:ilvl w:val="0"/>
          <w:numId w:val="45"/>
        </w:numPr>
        <w:spacing w:after="100" w:afterAutospacing="1"/>
        <w:rPr>
          <w:rFonts w:eastAsia="Times New Roman" w:cstheme="minorHAnsi"/>
          <w:lang w:eastAsia="tr-TR"/>
        </w:rPr>
      </w:pPr>
      <w:r w:rsidRPr="00840E97">
        <w:rPr>
          <w:rFonts w:eastAsia="Times New Roman" w:cstheme="minorHAnsi"/>
          <w:b/>
          <w:bCs/>
          <w:lang w:eastAsia="tr-TR"/>
        </w:rPr>
        <w:t>Aşama 2 (Dijital Kayıt):</w:t>
      </w:r>
      <w:r w:rsidRPr="00840E97">
        <w:rPr>
          <w:rFonts w:eastAsia="Times New Roman" w:cstheme="minorHAnsi"/>
          <w:lang w:eastAsia="tr-TR"/>
        </w:rPr>
        <w:t xml:space="preserve"> Her öğrenci, hazırladığı posteri elinde tutarak tablet veya sınıf bilgisayarı üzerinden maksimum 1 dakikalık kısa bir "Sesli Sunum Videosu" veya sadece ses kaydedici ile bir "Sesli Anlatım" kaydeder.</w:t>
      </w:r>
    </w:p>
    <w:p w:rsidR="00107480" w:rsidRPr="00840E97" w:rsidRDefault="00107480" w:rsidP="00107480">
      <w:pPr>
        <w:numPr>
          <w:ilvl w:val="0"/>
          <w:numId w:val="45"/>
        </w:numPr>
        <w:spacing w:after="100" w:afterAutospacing="1"/>
        <w:rPr>
          <w:rFonts w:eastAsia="Times New Roman" w:cstheme="minorHAnsi"/>
          <w:lang w:eastAsia="tr-TR"/>
        </w:rPr>
      </w:pPr>
      <w:r w:rsidRPr="00840E97">
        <w:rPr>
          <w:rFonts w:eastAsia="Times New Roman" w:cstheme="minorHAnsi"/>
          <w:b/>
          <w:bCs/>
          <w:lang w:eastAsia="tr-TR"/>
        </w:rPr>
        <w:t xml:space="preserve">Aşama 3 (QR Kod veya </w:t>
      </w:r>
      <w:proofErr w:type="spellStart"/>
      <w:r w:rsidRPr="00840E97">
        <w:rPr>
          <w:rFonts w:eastAsia="Times New Roman" w:cstheme="minorHAnsi"/>
          <w:b/>
          <w:bCs/>
          <w:lang w:eastAsia="tr-TR"/>
        </w:rPr>
        <w:t>İzleti</w:t>
      </w:r>
      <w:proofErr w:type="spellEnd"/>
      <w:r w:rsidRPr="00840E97">
        <w:rPr>
          <w:rFonts w:eastAsia="Times New Roman" w:cstheme="minorHAnsi"/>
          <w:b/>
          <w:bCs/>
          <w:lang w:eastAsia="tr-TR"/>
        </w:rPr>
        <w:t>):</w:t>
      </w:r>
      <w:r w:rsidRPr="00840E97">
        <w:rPr>
          <w:rFonts w:eastAsia="Times New Roman" w:cstheme="minorHAnsi"/>
          <w:lang w:eastAsia="tr-TR"/>
        </w:rPr>
        <w:t xml:space="preserve"> Öğretmen bu videoları düzenler. Sınıf panosunda sergilenen fiziksel posterlerin köşesine, öğrencilerin kendi sesinden hazırlanan dijital anlatımlar </w:t>
      </w:r>
      <w:proofErr w:type="spellStart"/>
      <w:r w:rsidRPr="00840E97">
        <w:rPr>
          <w:rFonts w:eastAsia="Times New Roman" w:cstheme="minorHAnsi"/>
          <w:lang w:eastAsia="tr-TR"/>
        </w:rPr>
        <w:t>karekod</w:t>
      </w:r>
      <w:proofErr w:type="spellEnd"/>
      <w:r w:rsidRPr="00840E97">
        <w:rPr>
          <w:rFonts w:eastAsia="Times New Roman" w:cstheme="minorHAnsi"/>
          <w:lang w:eastAsia="tr-TR"/>
        </w:rPr>
        <w:t xml:space="preserve"> ile (veya akıllı tahtada oynatılarak) eklenir.</w:t>
      </w:r>
    </w:p>
    <w:p w:rsidR="00107480" w:rsidRPr="00840E97" w:rsidRDefault="00107480" w:rsidP="00107480">
      <w:pPr>
        <w:numPr>
          <w:ilvl w:val="0"/>
          <w:numId w:val="45"/>
        </w:numPr>
        <w:spacing w:after="100" w:afterAutospacing="1"/>
        <w:rPr>
          <w:rFonts w:eastAsia="Times New Roman" w:cstheme="minorHAnsi"/>
          <w:lang w:eastAsia="tr-TR"/>
        </w:rPr>
      </w:pPr>
      <w:r w:rsidRPr="00840E97">
        <w:rPr>
          <w:rFonts w:eastAsia="Times New Roman" w:cstheme="minorHAnsi"/>
          <w:b/>
          <w:bCs/>
          <w:lang w:eastAsia="tr-TR"/>
        </w:rPr>
        <w:t>Aşama 4 (Sergi Günü):</w:t>
      </w:r>
      <w:r w:rsidRPr="00840E97">
        <w:rPr>
          <w:rFonts w:eastAsia="Times New Roman" w:cstheme="minorHAnsi"/>
          <w:lang w:eastAsia="tr-TR"/>
        </w:rPr>
        <w:t xml:space="preserve"> Diğer sınıflar sergiye davet edilir, "Canlıları Keşfediyorum" sergisi hem görsel hem de dijital olarak sunulur.</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 Ders: Süreç Değerlendirme ve Yenilikçi Ölçme (Sayfa 44-45)</w:t>
      </w:r>
    </w:p>
    <w:p w:rsidR="00107480" w:rsidRPr="00840E97" w:rsidRDefault="00107480" w:rsidP="00107480">
      <w:pPr>
        <w:numPr>
          <w:ilvl w:val="0"/>
          <w:numId w:val="46"/>
        </w:numPr>
        <w:spacing w:after="100" w:afterAutospacing="1"/>
        <w:rPr>
          <w:rFonts w:eastAsia="Times New Roman" w:cstheme="minorHAnsi"/>
          <w:lang w:eastAsia="tr-TR"/>
        </w:rPr>
      </w:pPr>
      <w:r w:rsidRPr="00840E97">
        <w:rPr>
          <w:rFonts w:eastAsia="Times New Roman" w:cstheme="minorHAnsi"/>
          <w:b/>
          <w:bCs/>
          <w:lang w:eastAsia="tr-TR"/>
        </w:rPr>
        <w:t>Adım 1 (Süreç Değerlendirme):</w:t>
      </w:r>
      <w:r w:rsidRPr="00840E97">
        <w:rPr>
          <w:rFonts w:eastAsia="Times New Roman" w:cstheme="minorHAnsi"/>
          <w:lang w:eastAsia="tr-TR"/>
        </w:rPr>
        <w:t xml:space="preserve"> Fasikülün 44. sayfası açılarak 2. Ünitenin genel tekrarına başlanır. Öğrenciler, canlıları sınıflandırırken kullanılabilecek özelliklerin (Büyüme, Solunum, Beslenme, Tepki Verme, Hareket Etme) yazılı olduğu yaprakları boyarlar. </w:t>
      </w:r>
    </w:p>
    <w:p w:rsidR="00107480" w:rsidRPr="00840E97" w:rsidRDefault="00107480" w:rsidP="00107480">
      <w:pPr>
        <w:numPr>
          <w:ilvl w:val="0"/>
          <w:numId w:val="46"/>
        </w:numPr>
        <w:spacing w:after="100" w:afterAutospacing="1"/>
        <w:rPr>
          <w:rFonts w:eastAsia="Times New Roman" w:cstheme="minorHAnsi"/>
          <w:lang w:eastAsia="tr-TR"/>
        </w:rPr>
      </w:pPr>
      <w:r w:rsidRPr="00840E97">
        <w:rPr>
          <w:rFonts w:eastAsia="Times New Roman" w:cstheme="minorHAnsi"/>
          <w:b/>
          <w:bCs/>
          <w:lang w:eastAsia="tr-TR"/>
        </w:rPr>
        <w:t>Adım 2 (Yaşam Döngüsü ve D/Y):</w:t>
      </w:r>
      <w:r w:rsidRPr="00840E97">
        <w:rPr>
          <w:rFonts w:eastAsia="Times New Roman" w:cstheme="minorHAnsi"/>
          <w:lang w:eastAsia="tr-TR"/>
        </w:rPr>
        <w:t xml:space="preserve"> Aynı sayfada, bir tavuğun yaşam döngüsü görselleri yumurtadan yetişkine doğru sırasıyla numaralandırılır. Mantarların bitki grubunda olduğu (Y), </w:t>
      </w:r>
      <w:proofErr w:type="spellStart"/>
      <w:r w:rsidRPr="00840E97">
        <w:rPr>
          <w:rFonts w:eastAsia="Times New Roman" w:cstheme="minorHAnsi"/>
          <w:lang w:eastAsia="tr-TR"/>
        </w:rPr>
        <w:t>amipin</w:t>
      </w:r>
      <w:proofErr w:type="spellEnd"/>
      <w:r w:rsidRPr="00840E97">
        <w:rPr>
          <w:rFonts w:eastAsia="Times New Roman" w:cstheme="minorHAnsi"/>
          <w:lang w:eastAsia="tr-TR"/>
        </w:rPr>
        <w:t xml:space="preserve"> çıplak gözle görüldüğü (Y) ve acı biberin rengini fark etmek için dilimizi kullandığımız (Y) gibi doğru/yanlış ifadeleri işaretlenir. </w:t>
      </w:r>
    </w:p>
    <w:p w:rsidR="00107480" w:rsidRPr="00840E97" w:rsidRDefault="00107480" w:rsidP="00107480">
      <w:pPr>
        <w:numPr>
          <w:ilvl w:val="0"/>
          <w:numId w:val="46"/>
        </w:numPr>
        <w:spacing w:after="100" w:afterAutospacing="1"/>
        <w:rPr>
          <w:rFonts w:eastAsia="Times New Roman" w:cstheme="minorHAnsi"/>
          <w:lang w:eastAsia="tr-TR"/>
        </w:rPr>
      </w:pPr>
      <w:r w:rsidRPr="00840E97">
        <w:rPr>
          <w:rFonts w:eastAsia="Times New Roman" w:cstheme="minorHAnsi"/>
          <w:b/>
          <w:bCs/>
          <w:lang w:eastAsia="tr-TR"/>
        </w:rPr>
        <w:t>Adım 3 (Yenilikçi Ölçme):</w:t>
      </w:r>
      <w:r w:rsidRPr="00840E97">
        <w:rPr>
          <w:rFonts w:eastAsia="Times New Roman" w:cstheme="minorHAnsi"/>
          <w:lang w:eastAsia="tr-TR"/>
        </w:rPr>
        <w:t xml:space="preserve"> 45. sayfaya geçilir. "Mikroskobik", "yaşam döngüsü", "yumurta" ve "büyür" kelimeleri boşluklara yerleştirilerek harfleri şifre tablosuna yazılır. </w:t>
      </w:r>
    </w:p>
    <w:p w:rsidR="00107480" w:rsidRPr="00840E97" w:rsidRDefault="00107480" w:rsidP="00107480">
      <w:pPr>
        <w:numPr>
          <w:ilvl w:val="0"/>
          <w:numId w:val="46"/>
        </w:numPr>
        <w:spacing w:after="100" w:afterAutospacing="1"/>
        <w:rPr>
          <w:rFonts w:eastAsia="Times New Roman" w:cstheme="minorHAnsi"/>
          <w:lang w:eastAsia="tr-TR"/>
        </w:rPr>
      </w:pPr>
      <w:r w:rsidRPr="00840E97">
        <w:rPr>
          <w:rFonts w:eastAsia="Times New Roman" w:cstheme="minorHAnsi"/>
          <w:b/>
          <w:bCs/>
          <w:lang w:eastAsia="tr-TR"/>
        </w:rPr>
        <w:t>Adım 4 (Duyu Eşleştirmesi):</w:t>
      </w:r>
      <w:r w:rsidRPr="00840E97">
        <w:rPr>
          <w:rFonts w:eastAsia="Times New Roman" w:cstheme="minorHAnsi"/>
          <w:lang w:eastAsia="tr-TR"/>
        </w:rPr>
        <w:t xml:space="preserve"> Arının çıkardığı sesi "Duymak", limonun ekşi olduğunu "Tatmak", çiçeklerin rengini "Görmek" gibi eylemler uygun duyuların baş harfleriyle (U, Y, V vb.) eşleştirilir ve optik forma kodlanır. Dersin sonunda </w:t>
      </w:r>
      <w:r w:rsidRPr="00840E97">
        <w:rPr>
          <w:rFonts w:eastAsia="Times New Roman" w:cstheme="minorHAnsi"/>
          <w:b/>
          <w:bCs/>
          <w:lang w:eastAsia="tr-TR"/>
        </w:rPr>
        <w:t>"Bilim Zili"</w:t>
      </w:r>
      <w:r w:rsidRPr="00840E97">
        <w:rPr>
          <w:rFonts w:eastAsia="Times New Roman" w:cstheme="minorHAnsi"/>
          <w:lang w:eastAsia="tr-TR"/>
        </w:rPr>
        <w:t xml:space="preserve"> oyunu ile bilgiler hızla test edilir.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2. Ders: Ünite Sonu ve Beceri Temelli Değerlendirme (Sayfa 46-48)</w:t>
      </w:r>
    </w:p>
    <w:p w:rsidR="00107480" w:rsidRPr="00840E97" w:rsidRDefault="00107480" w:rsidP="00107480">
      <w:pPr>
        <w:numPr>
          <w:ilvl w:val="0"/>
          <w:numId w:val="47"/>
        </w:numPr>
        <w:spacing w:after="100" w:afterAutospacing="1"/>
        <w:rPr>
          <w:rFonts w:eastAsia="Times New Roman" w:cstheme="minorHAnsi"/>
          <w:lang w:eastAsia="tr-TR"/>
        </w:rPr>
      </w:pPr>
      <w:r w:rsidRPr="00840E97">
        <w:rPr>
          <w:rFonts w:eastAsia="Times New Roman" w:cstheme="minorHAnsi"/>
          <w:b/>
          <w:bCs/>
          <w:lang w:eastAsia="tr-TR"/>
        </w:rPr>
        <w:t>Adım 1 (Test Çözümü 1):</w:t>
      </w:r>
      <w:r w:rsidRPr="00840E97">
        <w:rPr>
          <w:rFonts w:eastAsia="Times New Roman" w:cstheme="minorHAnsi"/>
          <w:lang w:eastAsia="tr-TR"/>
        </w:rPr>
        <w:t xml:space="preserve"> 46. sayfadaki çoktan seçmeli teste başlanır. Yoğurdun mayalanmasını sağlayan canlıları incelemek için Ela'nın mikroskop kullanması gerektiği, Mert'in limon kokusunu ve tadını alırken burun-dil kullandığı ve bitkinin güneşe yönelmesinin uyarılara tepki olduğu (Ayşe'nin gözlemi) mantıksal çıkarımlarla çözülür. </w:t>
      </w:r>
    </w:p>
    <w:p w:rsidR="00107480" w:rsidRPr="00840E97" w:rsidRDefault="00107480" w:rsidP="00107480">
      <w:pPr>
        <w:numPr>
          <w:ilvl w:val="0"/>
          <w:numId w:val="47"/>
        </w:numPr>
        <w:spacing w:after="100" w:afterAutospacing="1"/>
        <w:rPr>
          <w:rFonts w:eastAsia="Times New Roman" w:cstheme="minorHAnsi"/>
          <w:lang w:eastAsia="tr-TR"/>
        </w:rPr>
      </w:pPr>
      <w:r w:rsidRPr="00840E97">
        <w:rPr>
          <w:rFonts w:eastAsia="Times New Roman" w:cstheme="minorHAnsi"/>
          <w:b/>
          <w:bCs/>
          <w:lang w:eastAsia="tr-TR"/>
        </w:rPr>
        <w:t>Adım 2 (Test Çözümü 2):</w:t>
      </w:r>
      <w:r w:rsidRPr="00840E97">
        <w:rPr>
          <w:rFonts w:eastAsia="Times New Roman" w:cstheme="minorHAnsi"/>
          <w:lang w:eastAsia="tr-TR"/>
        </w:rPr>
        <w:t xml:space="preserve"> 47. sayfada, gece karanlığında hafif sesleri duyan veya gökyüzünden fareyi gören hayvanların (baykuş, kartal vb.) farklı canlıların çevrelerini </w:t>
      </w:r>
      <w:r w:rsidRPr="00840E97">
        <w:rPr>
          <w:rFonts w:eastAsia="Times New Roman" w:cstheme="minorHAnsi"/>
          <w:lang w:eastAsia="tr-TR"/>
        </w:rPr>
        <w:lastRenderedPageBreak/>
        <w:t xml:space="preserve">farklı yollarla algıladıklarına kanıt olduğu sorusu sınıfça incelenir. Kurbağanın değişim geçirmesi ve kedi deneyi çözümlenir. </w:t>
      </w:r>
    </w:p>
    <w:p w:rsidR="00107480" w:rsidRPr="00840E97" w:rsidRDefault="00107480" w:rsidP="00107480">
      <w:pPr>
        <w:numPr>
          <w:ilvl w:val="0"/>
          <w:numId w:val="47"/>
        </w:numPr>
        <w:spacing w:after="100" w:afterAutospacing="1"/>
        <w:rPr>
          <w:rFonts w:eastAsia="Times New Roman" w:cstheme="minorHAnsi"/>
          <w:lang w:eastAsia="tr-TR"/>
        </w:rPr>
      </w:pPr>
      <w:r w:rsidRPr="00840E97">
        <w:rPr>
          <w:rFonts w:eastAsia="Times New Roman" w:cstheme="minorHAnsi"/>
          <w:b/>
          <w:bCs/>
          <w:lang w:eastAsia="tr-TR"/>
        </w:rPr>
        <w:t>Adım 3 (Beceri Temelli Ölçme):</w:t>
      </w:r>
      <w:r w:rsidRPr="00840E97">
        <w:rPr>
          <w:rFonts w:eastAsia="Times New Roman" w:cstheme="minorHAnsi"/>
          <w:lang w:eastAsia="tr-TR"/>
        </w:rPr>
        <w:t xml:space="preserve"> 48. sayfadaki "Beceri Temelli Değerlendirme" kısmında, öğretmen ipuçlarına göre (hareket eden, besin üreten, nemli ortam seven, gözle görülmeyen) öğrencilerin canlı tahminleri analiz edilir ve doğru tahmini yapan kişi bulunur. Can'ın izlediği kurbağa belgeselinden elde ettiği (canlıların değişim geçirdiği ve gelişim süreçlerinin farklı olabileceği) çıkarımlar tartışılır.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 Ders: Performans Görevi ve Bilim Sergisi (Sayfa 49-50)</w:t>
      </w:r>
    </w:p>
    <w:p w:rsidR="00107480" w:rsidRPr="00840E97" w:rsidRDefault="00107480" w:rsidP="00107480">
      <w:pPr>
        <w:numPr>
          <w:ilvl w:val="0"/>
          <w:numId w:val="48"/>
        </w:numPr>
        <w:spacing w:after="100" w:afterAutospacing="1"/>
        <w:rPr>
          <w:rFonts w:eastAsia="Times New Roman" w:cstheme="minorHAnsi"/>
          <w:lang w:eastAsia="tr-TR"/>
        </w:rPr>
      </w:pPr>
      <w:r w:rsidRPr="00840E97">
        <w:rPr>
          <w:rFonts w:eastAsia="Times New Roman" w:cstheme="minorHAnsi"/>
          <w:b/>
          <w:bCs/>
          <w:lang w:eastAsia="tr-TR"/>
        </w:rPr>
        <w:t>Adım 1 (Görev Yönergesi):</w:t>
      </w:r>
      <w:r w:rsidRPr="00840E97">
        <w:rPr>
          <w:rFonts w:eastAsia="Times New Roman" w:cstheme="minorHAnsi"/>
          <w:lang w:eastAsia="tr-TR"/>
        </w:rPr>
        <w:t xml:space="preserve"> 49. sayfadaki "Canlıları Keşfediyorum Bilim Sergisi" yönergeleri öğrencilere okunur. Çevreden seçilen en az 8 canlının Hayvanlar, Bitkiler, Mantarlar ve Mikroskobik Canlılar olarak sınıflandırılacağı ve içlerinden birinin yaşam döngüsünün poster hâline getirileceği görev adımları netleştirilir. </w:t>
      </w:r>
    </w:p>
    <w:p w:rsidR="00107480" w:rsidRPr="00840E97" w:rsidRDefault="00107480" w:rsidP="00107480">
      <w:pPr>
        <w:numPr>
          <w:ilvl w:val="0"/>
          <w:numId w:val="48"/>
        </w:numPr>
        <w:spacing w:after="100" w:afterAutospacing="1"/>
        <w:rPr>
          <w:rFonts w:eastAsia="Times New Roman" w:cstheme="minorHAnsi"/>
          <w:lang w:eastAsia="tr-TR"/>
        </w:rPr>
      </w:pPr>
      <w:r w:rsidRPr="00840E97">
        <w:rPr>
          <w:rFonts w:eastAsia="Times New Roman" w:cstheme="minorHAnsi"/>
          <w:b/>
          <w:bCs/>
          <w:lang w:eastAsia="tr-TR"/>
        </w:rPr>
        <w:t>Adım 2 (Sergi Atölyesi):</w:t>
      </w:r>
      <w:r w:rsidRPr="00840E97">
        <w:rPr>
          <w:rFonts w:eastAsia="Times New Roman" w:cstheme="minorHAnsi"/>
          <w:lang w:eastAsia="tr-TR"/>
        </w:rPr>
        <w:t xml:space="preserve"> Türkiye Yüzyılı Maarif Modeli çerçevesinde, öğrencilerin yaparak yaşayarak öğrenmelerini desteklemek adına sınıf bir tasarım atölyesine çevrilir. Öğrenciler kendi poster tasarımlarını yaparlar.</w:t>
      </w:r>
    </w:p>
    <w:p w:rsidR="00107480" w:rsidRPr="00840E97" w:rsidRDefault="00107480" w:rsidP="00107480">
      <w:pPr>
        <w:numPr>
          <w:ilvl w:val="0"/>
          <w:numId w:val="48"/>
        </w:numPr>
        <w:spacing w:after="100" w:afterAutospacing="1"/>
        <w:rPr>
          <w:rFonts w:eastAsia="Times New Roman" w:cstheme="minorHAnsi"/>
          <w:lang w:eastAsia="tr-TR"/>
        </w:rPr>
      </w:pPr>
      <w:r w:rsidRPr="00840E97">
        <w:rPr>
          <w:rFonts w:eastAsia="Times New Roman" w:cstheme="minorHAnsi"/>
          <w:b/>
          <w:bCs/>
          <w:lang w:eastAsia="tr-TR"/>
        </w:rPr>
        <w:t>Adım 3 (Dijital Bütünleşme):</w:t>
      </w:r>
      <w:r w:rsidRPr="00840E97">
        <w:rPr>
          <w:rFonts w:eastAsia="Times New Roman" w:cstheme="minorHAnsi"/>
          <w:lang w:eastAsia="tr-TR"/>
        </w:rPr>
        <w:t xml:space="preserve"> Haftanın özgün etkinliği olan </w:t>
      </w:r>
      <w:r w:rsidRPr="00840E97">
        <w:rPr>
          <w:rFonts w:eastAsia="Times New Roman" w:cstheme="minorHAnsi"/>
          <w:b/>
          <w:bCs/>
          <w:lang w:eastAsia="tr-TR"/>
        </w:rPr>
        <w:t>"Dijital Destekli Bilim Sergisi"</w:t>
      </w:r>
      <w:r w:rsidRPr="00840E97">
        <w:rPr>
          <w:rFonts w:eastAsia="Times New Roman" w:cstheme="minorHAnsi"/>
          <w:lang w:eastAsia="tr-TR"/>
        </w:rPr>
        <w:t xml:space="preserve"> aşamasına geçilir. Öğrenciler posterlerini hazırladıktan sonra kısa sesli anlatımlarını/videolarını dijital araçlarla kaydederler.</w:t>
      </w:r>
    </w:p>
    <w:p w:rsidR="00107480" w:rsidRPr="00840E97" w:rsidRDefault="00107480" w:rsidP="00107480">
      <w:pPr>
        <w:numPr>
          <w:ilvl w:val="0"/>
          <w:numId w:val="48"/>
        </w:numPr>
        <w:spacing w:after="100" w:afterAutospacing="1"/>
        <w:rPr>
          <w:rFonts w:eastAsia="Times New Roman" w:cstheme="minorHAnsi"/>
          <w:lang w:eastAsia="tr-TR"/>
        </w:rPr>
      </w:pPr>
      <w:r w:rsidRPr="00840E97">
        <w:rPr>
          <w:rFonts w:eastAsia="Times New Roman" w:cstheme="minorHAnsi"/>
          <w:b/>
          <w:bCs/>
          <w:lang w:eastAsia="tr-TR"/>
        </w:rPr>
        <w:t>Adım 4 (Puanlama Anahtarı ve Kapanış):</w:t>
      </w:r>
      <w:r w:rsidRPr="00840E97">
        <w:rPr>
          <w:rFonts w:eastAsia="Times New Roman" w:cstheme="minorHAnsi"/>
          <w:lang w:eastAsia="tr-TR"/>
        </w:rPr>
        <w:t xml:space="preserve"> Fasikülün 50. sayfasında yer alan "Analitik Dereceli Puanlama Anahtarı" (Araştırma, Yaşam Döngüsü Açıklama, Görsel Tasarım, Sunum/İletişim) kriterleri kullanılarak çalışmalar öğretmen tarafından </w:t>
      </w:r>
      <w:proofErr w:type="spellStart"/>
      <w:r w:rsidRPr="00840E97">
        <w:rPr>
          <w:rFonts w:eastAsia="Times New Roman" w:cstheme="minorHAnsi"/>
          <w:lang w:eastAsia="tr-TR"/>
        </w:rPr>
        <w:t>rubrik</w:t>
      </w:r>
      <w:proofErr w:type="spellEnd"/>
      <w:r w:rsidRPr="00840E97">
        <w:rPr>
          <w:rFonts w:eastAsia="Times New Roman" w:cstheme="minorHAnsi"/>
          <w:lang w:eastAsia="tr-TR"/>
        </w:rPr>
        <w:t xml:space="preserve"> sistemine göre değerlendirilir ve 2. Ünite sonlandırılır. </w:t>
      </w:r>
    </w:p>
    <w:p w:rsidR="00107480" w:rsidRPr="00840E97" w:rsidRDefault="00107480" w:rsidP="00107480">
      <w:pPr>
        <w:numPr>
          <w:ilvl w:val="0"/>
          <w:numId w:val="48"/>
        </w:numPr>
        <w:spacing w:after="100" w:afterAutospacing="1"/>
        <w:rPr>
          <w:rFonts w:eastAsia="Times New Roman" w:cstheme="minorHAnsi"/>
          <w:lang w:eastAsia="tr-TR"/>
        </w:rPr>
      </w:pPr>
      <w:r w:rsidRPr="00840E97">
        <w:rPr>
          <w:rFonts w:eastAsia="Times New Roman" w:cstheme="minorHAnsi"/>
          <w:b/>
          <w:bCs/>
          <w:lang w:eastAsia="tr-TR"/>
        </w:rPr>
        <w:t xml:space="preserve">Adım 5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w:t>
      </w:r>
      <w:r w:rsidRPr="00840E97">
        <w:rPr>
          <w:rFonts w:eastAsia="Times New Roman" w:cstheme="minorHAnsi"/>
          <w:i/>
          <w:iCs/>
          <w:lang w:eastAsia="tr-TR"/>
        </w:rPr>
        <w:t>Performans görevi sunumları sırasında heyecanlanan çocuklara yönelik: "Çocuklar, hazırladığınız bir projeyi başkalarına sunmak cesaret ister. Burada en önemli olan şey mükemmel konuşmak değil, kendi emeğinizi kendi sesinizle paylaşabilmektir. Hata yapabilirsiniz, diliniz sürçebilir; bunlar doğaldır ve büyümenin bir parçasıdır. Önemli olan o sahneye çıkma öz güvenini göstermenizdir."</w:t>
      </w: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7119BE" w:rsidRDefault="007119BE" w:rsidP="00107480">
      <w:pPr>
        <w:spacing w:after="100" w:afterAutospacing="1"/>
        <w:outlineLvl w:val="2"/>
        <w:rPr>
          <w:rFonts w:ascii="Apple Color Emoji" w:eastAsia="Times New Roman" w:hAnsi="Apple Color Emoji" w:cs="Apple Color Emoj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8. HAFTA DEĞERLENDİRMELERİ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4"/>
        <w:gridCol w:w="1687"/>
        <w:gridCol w:w="1073"/>
        <w:gridCol w:w="660"/>
        <w:gridCol w:w="814"/>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 (Ünite Kazanımları ve Performans)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Çok İyi</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2. Ünite kapsamında öğrenilen canlıların ortak özellikleri, sınıflandırma, duyu organları ve yaşam döngüleri konularındaki test sorularını analitik düşünceyle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Performans görevinde istenen yönergelere (sınıflandırma ve yaşam döngüsü posteri) eksiksiz olarak uyar ve içerikleri doğru yapılandırır.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Hazırladığı posteri veya sergi ürününü akıcı bir dille, kavramları doğru kullanarak sınıf arkadaşlarına sunabilir.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7119BE" w:rsidRDefault="007119BE"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6"/>
        <w:gridCol w:w="1994"/>
        <w:gridCol w:w="2121"/>
        <w:gridCol w:w="855"/>
        <w:gridCol w:w="1151"/>
        <w:gridCol w:w="1159"/>
      </w:tblGrid>
      <w:tr w:rsidR="00107480"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Hayır</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Arkadaşım "Bilim Zili" oyununda kurallara uydu ve takımımıza yardım etmek için elinden geleni yaptı.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Performans sunumunu yaparken onu dikkatlice ve sessizce dinledim, emeğine saygı gösterdim.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6"/>
        <w:gridCol w:w="3037"/>
        <w:gridCol w:w="883"/>
        <w:gridCol w:w="1179"/>
        <w:gridCol w:w="991"/>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Beceri temelli soruları (Sayfa 48'deki kurbağa belgeseli gibi) çözerken, ezber yapmak yerine mantığımı kullanarak doğru sonuca ulaşıyorum.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Hazırladığım projeyi sınıf arkadaşlarıma sesli olarak anlatırken kendimi rahat ve başarılı bir sunucu olarak hissediyorum.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pPr>
        <w:rPr>
          <w:rFonts w:cstheme="minorHAnsi"/>
        </w:rPr>
      </w:pPr>
    </w:p>
    <w:p w:rsidR="00107480" w:rsidRPr="00840E97" w:rsidRDefault="00107480">
      <w:pPr>
        <w:rPr>
          <w:rFonts w:cstheme="minorHAnsi"/>
        </w:rPr>
      </w:pPr>
    </w:p>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7119BE" w:rsidRPr="007119BE" w:rsidRDefault="007119BE" w:rsidP="007119BE">
      <w:pPr>
        <w:pStyle w:val="ListeParagraf"/>
        <w:numPr>
          <w:ilvl w:val="1"/>
          <w:numId w:val="55"/>
        </w:numPr>
        <w:spacing w:after="100" w:afterAutospacing="1"/>
        <w:outlineLvl w:val="2"/>
        <w:rPr>
          <w:rFonts w:cstheme="minorHAnsi"/>
          <w:b/>
          <w:bCs/>
        </w:rPr>
      </w:pPr>
      <w:r w:rsidRPr="007119BE">
        <w:rPr>
          <w:rFonts w:cstheme="minorHAnsi"/>
          <w:b/>
          <w:bCs/>
        </w:rPr>
        <w:lastRenderedPageBreak/>
        <w:t>HAFTA UYGUN ÜRÜNLER</w:t>
      </w:r>
    </w:p>
    <w:p w:rsidR="007119BE" w:rsidRPr="003E4E9A" w:rsidRDefault="007119BE" w:rsidP="007119BE">
      <w:pPr>
        <w:spacing w:after="100" w:afterAutospacing="1"/>
        <w:outlineLvl w:val="2"/>
        <w:rPr>
          <w:rFonts w:cstheme="minorHAnsi"/>
          <w:b/>
          <w:bCs/>
        </w:rPr>
      </w:pPr>
    </w:p>
    <w:p w:rsidR="007119BE" w:rsidRPr="003E4E9A" w:rsidRDefault="007119BE" w:rsidP="007119BE">
      <w:pPr>
        <w:spacing w:after="100" w:afterAutospacing="1"/>
        <w:outlineLvl w:val="2"/>
        <w:rPr>
          <w:rFonts w:cstheme="minorHAnsi"/>
          <w:b/>
          <w:bCs/>
        </w:rPr>
      </w:pPr>
      <w:r w:rsidRPr="003E4E9A">
        <w:rPr>
          <w:rFonts w:cstheme="minorHAnsi"/>
          <w:b/>
          <w:bCs/>
          <w:noProof/>
        </w:rPr>
        <w:drawing>
          <wp:inline distT="0" distB="0" distL="0" distR="0" wp14:anchorId="0107793B" wp14:editId="16C27606">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3D367064" wp14:editId="6C8271BF">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7119BE" w:rsidRPr="003E4E9A" w:rsidRDefault="007119BE" w:rsidP="007119BE">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8  Canlıların Yaşam Döngüleri</w:t>
      </w:r>
    </w:p>
    <w:p w:rsidR="007119BE" w:rsidRPr="003E4E9A" w:rsidRDefault="007119BE" w:rsidP="007119BE">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8  Canlıların Yaşam Döngüleri</w:t>
      </w:r>
    </w:p>
    <w:p w:rsidR="007119BE" w:rsidRPr="003E4E9A" w:rsidRDefault="007119BE" w:rsidP="007119BE">
      <w:pPr>
        <w:pStyle w:val="NormalWeb"/>
        <w:spacing w:before="0" w:beforeAutospacing="0"/>
        <w:rPr>
          <w:rFonts w:asciiTheme="minorHAnsi" w:hAnsiTheme="minorHAnsi" w:cstheme="minorHAnsi"/>
          <w:b/>
          <w:bCs/>
        </w:rPr>
      </w:pPr>
    </w:p>
    <w:p w:rsidR="000B0773" w:rsidRPr="00840E97" w:rsidRDefault="000B0773" w:rsidP="00107480">
      <w:pPr>
        <w:spacing w:after="100" w:afterAutospacing="1"/>
        <w:rPr>
          <w:rFonts w:eastAsia="Times New Roman" w:cstheme="minorHAnsi"/>
          <w:b/>
          <w:bCs/>
          <w:lang w:eastAsia="tr-TR"/>
        </w:rPr>
      </w:pPr>
    </w:p>
    <w:p w:rsidR="007119BE" w:rsidRPr="003E4E9A" w:rsidRDefault="007119BE" w:rsidP="007119BE">
      <w:pPr>
        <w:pStyle w:val="NormalWeb"/>
        <w:spacing w:before="0" w:beforeAutospacing="0"/>
        <w:rPr>
          <w:rFonts w:asciiTheme="minorHAnsi" w:hAnsiTheme="minorHAnsi" w:cstheme="minorHAnsi"/>
          <w:color w:val="FF0000"/>
        </w:rPr>
      </w:pPr>
      <w:r w:rsidRPr="003E4E9A">
        <w:rPr>
          <w:rFonts w:asciiTheme="minorHAnsi" w:hAnsiTheme="minorHAnsi" w:cstheme="minorHAnsi"/>
          <w:b/>
          <w:bCs/>
          <w:color w:val="FF0000"/>
        </w:rPr>
        <w:t>3. ÜNİTE: YER BİLİMCİLER İŞ BAŞINDA (9,10,11,12. Haftalar)</w:t>
      </w:r>
    </w:p>
    <w:p w:rsidR="00107480" w:rsidRPr="00840E97" w:rsidRDefault="00107480" w:rsidP="00107480">
      <w:pPr>
        <w:spacing w:after="100" w:afterAutospacing="1"/>
        <w:outlineLvl w:val="2"/>
        <w:rPr>
          <w:rFonts w:eastAsia="Times New Roman" w:cstheme="minorHAnsi"/>
          <w:b/>
          <w:bCs/>
          <w:lang w:eastAsia="tr-TR"/>
        </w:rPr>
      </w:pPr>
      <w:r w:rsidRPr="00840E97">
        <w:rPr>
          <w:rFonts w:eastAsia="Times New Roman" w:cstheme="minorHAnsi"/>
          <w:b/>
          <w:bCs/>
          <w:lang w:eastAsia="tr-TR"/>
        </w:rPr>
        <w:t>9. HAFTA: YER KABUĞUNUN GİZEMLERİ (Sayfa 52-55)</w:t>
      </w:r>
    </w:p>
    <w:p w:rsidR="00107480" w:rsidRPr="00840E97" w:rsidRDefault="00107480" w:rsidP="00107480">
      <w:pPr>
        <w:numPr>
          <w:ilvl w:val="0"/>
          <w:numId w:val="49"/>
        </w:numPr>
        <w:spacing w:after="100" w:afterAutospacing="1"/>
        <w:rPr>
          <w:rFonts w:eastAsia="Times New Roman" w:cstheme="minorHAnsi"/>
          <w:lang w:eastAsia="tr-TR"/>
        </w:rPr>
      </w:pPr>
      <w:r w:rsidRPr="00840E97">
        <w:rPr>
          <w:rFonts w:eastAsia="Times New Roman" w:cstheme="minorHAnsi"/>
          <w:b/>
          <w:bCs/>
          <w:lang w:eastAsia="tr-TR"/>
        </w:rPr>
        <w:t>Haftanın PYP Bağlantısı:</w:t>
      </w:r>
      <w:r w:rsidRPr="00840E97">
        <w:rPr>
          <w:rFonts w:eastAsia="Times New Roman" w:cstheme="minorHAnsi"/>
          <w:lang w:eastAsia="tr-TR"/>
        </w:rPr>
        <w:t xml:space="preserve"> Dünyanın İşleyişi (Yer kabuğunun yapısı, doğadaki maddelerin zamanla değişimi ve bu maddelerin insanlık için ekonomik değeri).</w:t>
      </w:r>
    </w:p>
    <w:p w:rsidR="00107480" w:rsidRPr="00840E97" w:rsidRDefault="00107480" w:rsidP="00107480">
      <w:pPr>
        <w:numPr>
          <w:ilvl w:val="0"/>
          <w:numId w:val="49"/>
        </w:numPr>
        <w:spacing w:after="100" w:afterAutospacing="1"/>
        <w:rPr>
          <w:rFonts w:eastAsia="Times New Roman" w:cstheme="minorHAnsi"/>
          <w:lang w:eastAsia="tr-TR"/>
        </w:rPr>
      </w:pPr>
      <w:r w:rsidRPr="00840E97">
        <w:rPr>
          <w:rFonts w:eastAsia="Times New Roman" w:cstheme="minorHAnsi"/>
          <w:b/>
          <w:bCs/>
          <w:lang w:eastAsia="tr-TR"/>
        </w:rPr>
        <w:t>Haftanın Değerleri:</w:t>
      </w:r>
      <w:r w:rsidRPr="00840E97">
        <w:rPr>
          <w:rFonts w:eastAsia="Times New Roman" w:cstheme="minorHAnsi"/>
          <w:lang w:eastAsia="tr-TR"/>
        </w:rPr>
        <w:t xml:space="preserve"> Sorumluluk, Çevre Bilinci, Tasarruf ve Sabır.</w:t>
      </w:r>
    </w:p>
    <w:p w:rsidR="007119BE" w:rsidRPr="007119BE" w:rsidRDefault="00107480" w:rsidP="007119BE">
      <w:pPr>
        <w:numPr>
          <w:ilvl w:val="0"/>
          <w:numId w:val="49"/>
        </w:numPr>
        <w:spacing w:after="100" w:afterAutospacing="1"/>
        <w:rPr>
          <w:rFonts w:eastAsia="Times New Roman" w:cstheme="minorHAnsi"/>
          <w:lang w:eastAsia="tr-TR"/>
        </w:rPr>
      </w:pPr>
      <w:r w:rsidRPr="00840E97">
        <w:rPr>
          <w:rFonts w:eastAsia="Times New Roman" w:cstheme="minorHAnsi"/>
          <w:b/>
          <w:bCs/>
          <w:lang w:eastAsia="tr-TR"/>
        </w:rPr>
        <w:t>Haftanın Odağı:</w:t>
      </w:r>
      <w:r w:rsidRPr="00840E97">
        <w:rPr>
          <w:rFonts w:eastAsia="Times New Roman" w:cstheme="minorHAnsi"/>
          <w:lang w:eastAsia="tr-TR"/>
        </w:rPr>
        <w:t xml:space="preserve"> 3. Üniteye giriş yaparak yer kabuğunu oluşturan kayaç, maden ve mineral kavramlarını tümdengelimsel bir akıl yürütmeyle kavramak; madenlerin çıkarılıp işlenme süreçlerini incelemek. </w:t>
      </w:r>
    </w:p>
    <w:p w:rsidR="007119BE" w:rsidRPr="003E4E9A" w:rsidRDefault="007119BE" w:rsidP="007119BE">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7119BE" w:rsidRPr="003E4E9A" w:rsidRDefault="007119BE" w:rsidP="007119BE">
      <w:pPr>
        <w:pStyle w:val="NormalWeb"/>
        <w:shd w:val="clear" w:color="auto" w:fill="FFFFFF"/>
        <w:spacing w:before="0" w:beforeAutospacing="0" w:after="0" w:afterAutospacing="0"/>
        <w:rPr>
          <w:rFonts w:asciiTheme="minorHAnsi" w:hAnsiTheme="minorHAnsi" w:cstheme="minorHAnsi"/>
          <w:color w:val="333333"/>
        </w:rPr>
      </w:pPr>
      <w:r w:rsidRPr="003E4E9A">
        <w:rPr>
          <w:rStyle w:val="Gl"/>
          <w:rFonts w:asciiTheme="minorHAnsi" w:hAnsiTheme="minorHAnsi" w:cstheme="minorHAnsi"/>
          <w:color w:val="333333"/>
        </w:rPr>
        <w:t>FB.3.3.1. Kayaçlar, madenler ve mineraller ile ilgili tümdengelimsel akıl yürütebilme</w:t>
      </w:r>
    </w:p>
    <w:p w:rsidR="007119BE" w:rsidRPr="003E4E9A" w:rsidRDefault="007119BE" w:rsidP="007119BE">
      <w:pPr>
        <w:pStyle w:val="NormalWeb"/>
        <w:shd w:val="clear" w:color="auto" w:fill="FFFFFF"/>
        <w:spacing w:before="0" w:beforeAutospacing="0" w:after="0" w:afterAutospacing="0"/>
        <w:rPr>
          <w:rFonts w:asciiTheme="minorHAnsi" w:hAnsiTheme="minorHAnsi" w:cstheme="minorHAnsi"/>
          <w:color w:val="333333"/>
        </w:rPr>
      </w:pPr>
      <w:r w:rsidRPr="003E4E9A">
        <w:rPr>
          <w:rStyle w:val="Gl"/>
          <w:rFonts w:asciiTheme="minorHAnsi" w:hAnsiTheme="minorHAnsi" w:cstheme="minorHAnsi"/>
          <w:color w:val="333333"/>
        </w:rPr>
        <w:t>a) </w:t>
      </w:r>
      <w:r w:rsidRPr="003E4E9A">
        <w:rPr>
          <w:rFonts w:asciiTheme="minorHAnsi" w:hAnsiTheme="minorHAnsi" w:cstheme="minorHAnsi"/>
          <w:color w:val="333333"/>
        </w:rPr>
        <w:t>Kayaçlar, madenler ve mineralleri belirler.</w:t>
      </w:r>
      <w:r w:rsidRPr="003E4E9A">
        <w:rPr>
          <w:rFonts w:asciiTheme="minorHAnsi" w:hAnsiTheme="minorHAnsi" w:cstheme="minorHAnsi"/>
          <w:color w:val="333333"/>
        </w:rPr>
        <w:br/>
      </w:r>
      <w:r w:rsidRPr="003E4E9A">
        <w:rPr>
          <w:rStyle w:val="Gl"/>
          <w:rFonts w:asciiTheme="minorHAnsi" w:hAnsiTheme="minorHAnsi" w:cstheme="minorHAnsi"/>
          <w:color w:val="333333"/>
        </w:rPr>
        <w:t>b)</w:t>
      </w:r>
      <w:r w:rsidRPr="003E4E9A">
        <w:rPr>
          <w:rFonts w:asciiTheme="minorHAnsi" w:hAnsiTheme="minorHAnsi" w:cstheme="minorHAnsi"/>
          <w:color w:val="333333"/>
        </w:rPr>
        <w:t xml:space="preserve"> Kayaçlar, madenler ve mineraller arasında </w:t>
      </w:r>
      <w:proofErr w:type="spellStart"/>
      <w:r w:rsidRPr="003E4E9A">
        <w:rPr>
          <w:rFonts w:asciiTheme="minorHAnsi" w:hAnsiTheme="minorHAnsi" w:cstheme="minorHAnsi"/>
          <w:color w:val="333333"/>
        </w:rPr>
        <w:t>ilişki</w:t>
      </w:r>
      <w:proofErr w:type="spellEnd"/>
      <w:r w:rsidRPr="003E4E9A">
        <w:rPr>
          <w:rFonts w:asciiTheme="minorHAnsi" w:hAnsiTheme="minorHAnsi" w:cstheme="minorHAnsi"/>
          <w:color w:val="333333"/>
        </w:rPr>
        <w:t xml:space="preserve"> kurar.</w:t>
      </w:r>
      <w:r w:rsidRPr="003E4E9A">
        <w:rPr>
          <w:rFonts w:asciiTheme="minorHAnsi" w:hAnsiTheme="minorHAnsi" w:cstheme="minorHAnsi"/>
          <w:color w:val="333333"/>
        </w:rPr>
        <w:br/>
      </w:r>
      <w:r w:rsidRPr="003E4E9A">
        <w:rPr>
          <w:rStyle w:val="Gl"/>
          <w:rFonts w:asciiTheme="minorHAnsi" w:hAnsiTheme="minorHAnsi" w:cstheme="minorHAnsi"/>
          <w:color w:val="333333"/>
        </w:rPr>
        <w:t>c)</w:t>
      </w:r>
      <w:r w:rsidRPr="003E4E9A">
        <w:rPr>
          <w:rFonts w:asciiTheme="minorHAnsi" w:hAnsiTheme="minorHAnsi" w:cstheme="minorHAnsi"/>
          <w:color w:val="333333"/>
        </w:rPr>
        <w:t> Kayaçlar, madenler ve mineraller arasında genelden genele veya genelden özele çıkarım yapar.</w:t>
      </w:r>
    </w:p>
    <w:p w:rsidR="007119BE" w:rsidRDefault="007119BE" w:rsidP="007119BE">
      <w:pPr>
        <w:spacing w:after="100" w:afterAutospacing="1"/>
        <w:rPr>
          <w:rFonts w:eastAsia="Times New Roman" w:cstheme="minorHAnsi"/>
          <w:lang w:eastAsia="tr-TR"/>
        </w:rPr>
      </w:pPr>
    </w:p>
    <w:p w:rsidR="007119BE" w:rsidRDefault="007119BE" w:rsidP="007119BE">
      <w:pPr>
        <w:spacing w:after="100" w:afterAutospacing="1"/>
        <w:rPr>
          <w:rFonts w:eastAsia="Times New Roman" w:cstheme="minorHAnsi"/>
          <w:lang w:eastAsia="tr-TR"/>
        </w:rPr>
      </w:pPr>
    </w:p>
    <w:p w:rsidR="007119BE" w:rsidRDefault="007119BE" w:rsidP="007119BE">
      <w:pPr>
        <w:spacing w:after="100" w:afterAutospacing="1"/>
        <w:rPr>
          <w:rFonts w:eastAsia="Times New Roman" w:cstheme="minorHAnsi"/>
          <w:lang w:eastAsia="tr-TR"/>
        </w:rPr>
      </w:pPr>
    </w:p>
    <w:p w:rsidR="007119BE" w:rsidRPr="00840E97" w:rsidRDefault="007119BE" w:rsidP="007119BE">
      <w:pPr>
        <w:spacing w:after="100" w:afterAutospacing="1"/>
        <w:rPr>
          <w:rFonts w:eastAsia="Times New Roman" w:cstheme="minorHAnsi"/>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HAFTANIN ÖZGÜN OYUNU: "KAYAÇ, MİNERAL VE MADEN AVCILARI" </w:t>
      </w:r>
    </w:p>
    <w:p w:rsidR="00107480" w:rsidRPr="00840E97" w:rsidRDefault="00107480" w:rsidP="00107480">
      <w:pPr>
        <w:numPr>
          <w:ilvl w:val="0"/>
          <w:numId w:val="50"/>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Öğrencilerin kayaç, mineral ve maden kavramlarının farklarını bedensel bir tepki oyunuyla zihinlerinde netleştirmesi.</w:t>
      </w:r>
    </w:p>
    <w:p w:rsidR="00107480" w:rsidRPr="00840E97" w:rsidRDefault="00107480" w:rsidP="00107480">
      <w:pPr>
        <w:numPr>
          <w:ilvl w:val="0"/>
          <w:numId w:val="50"/>
        </w:numPr>
        <w:spacing w:after="100" w:afterAutospacing="1"/>
        <w:rPr>
          <w:rFonts w:eastAsia="Times New Roman" w:cstheme="minorHAnsi"/>
          <w:lang w:eastAsia="tr-TR"/>
        </w:rPr>
      </w:pPr>
      <w:r w:rsidRPr="00840E97">
        <w:rPr>
          <w:rFonts w:eastAsia="Times New Roman" w:cstheme="minorHAnsi"/>
          <w:b/>
          <w:bCs/>
          <w:lang w:eastAsia="tr-TR"/>
        </w:rPr>
        <w:t>Aşama 1 (Hazırlık):</w:t>
      </w:r>
      <w:r w:rsidRPr="00840E97">
        <w:rPr>
          <w:rFonts w:eastAsia="Times New Roman" w:cstheme="minorHAnsi"/>
          <w:lang w:eastAsia="tr-TR"/>
        </w:rPr>
        <w:t xml:space="preserve"> </w:t>
      </w:r>
      <w:proofErr w:type="gramStart"/>
      <w:r w:rsidRPr="00840E97">
        <w:rPr>
          <w:rFonts w:eastAsia="Times New Roman" w:cstheme="minorHAnsi"/>
          <w:lang w:eastAsia="tr-TR"/>
        </w:rPr>
        <w:t>Sınıftaki  öğrenci</w:t>
      </w:r>
      <w:r w:rsidR="007119BE">
        <w:rPr>
          <w:rFonts w:eastAsia="Times New Roman" w:cstheme="minorHAnsi"/>
          <w:lang w:eastAsia="tr-TR"/>
        </w:rPr>
        <w:t>ler</w:t>
      </w:r>
      <w:proofErr w:type="gramEnd"/>
      <w:r w:rsidRPr="00840E97">
        <w:rPr>
          <w:rFonts w:eastAsia="Times New Roman" w:cstheme="minorHAnsi"/>
          <w:lang w:eastAsia="tr-TR"/>
        </w:rPr>
        <w:t xml:space="preserve"> dairesel bir düzende ayakta durur. Öğretmen sınıfın üç farklı köşesine "KAYAÇ", "MİNERAL" ve "MADEN" yazılı tabelalar asar.</w:t>
      </w:r>
    </w:p>
    <w:p w:rsidR="00107480" w:rsidRPr="00840E97" w:rsidRDefault="00107480" w:rsidP="00107480">
      <w:pPr>
        <w:numPr>
          <w:ilvl w:val="0"/>
          <w:numId w:val="50"/>
        </w:numPr>
        <w:spacing w:after="100" w:afterAutospacing="1"/>
        <w:rPr>
          <w:rFonts w:eastAsia="Times New Roman" w:cstheme="minorHAnsi"/>
          <w:lang w:eastAsia="tr-TR"/>
        </w:rPr>
      </w:pPr>
      <w:r w:rsidRPr="00840E97">
        <w:rPr>
          <w:rFonts w:eastAsia="Times New Roman" w:cstheme="minorHAnsi"/>
          <w:b/>
          <w:bCs/>
          <w:lang w:eastAsia="tr-TR"/>
        </w:rPr>
        <w:t>Aşama 2 (İpucu Aşaması):</w:t>
      </w:r>
      <w:r w:rsidRPr="00840E97">
        <w:rPr>
          <w:rFonts w:eastAsia="Times New Roman" w:cstheme="minorHAnsi"/>
          <w:lang w:eastAsia="tr-TR"/>
        </w:rPr>
        <w:t xml:space="preserve"> Öğretmen yüksek sesle bir ipucu cümlesi okur (</w:t>
      </w:r>
      <w:proofErr w:type="spellStart"/>
      <w:r w:rsidRPr="00840E97">
        <w:rPr>
          <w:rFonts w:eastAsia="Times New Roman" w:cstheme="minorHAnsi"/>
          <w:lang w:eastAsia="tr-TR"/>
        </w:rPr>
        <w:t>Örn</w:t>
      </w:r>
      <w:proofErr w:type="spellEnd"/>
      <w:r w:rsidRPr="00840E97">
        <w:rPr>
          <w:rFonts w:eastAsia="Times New Roman" w:cstheme="minorHAnsi"/>
          <w:lang w:eastAsia="tr-TR"/>
        </w:rPr>
        <w:t>: "Ben yer kabuğunu oluşturan büyük ve sert bir kütleyim!", "Ben kayaca rengini ve sertliğini veren yapı taşıyım!", "Benim ekonomik değerim var, kolyelerde kullanılırım!").</w:t>
      </w:r>
    </w:p>
    <w:p w:rsidR="00107480" w:rsidRPr="00840E97" w:rsidRDefault="00107480" w:rsidP="00107480">
      <w:pPr>
        <w:numPr>
          <w:ilvl w:val="0"/>
          <w:numId w:val="50"/>
        </w:numPr>
        <w:spacing w:after="100" w:afterAutospacing="1"/>
        <w:rPr>
          <w:rFonts w:eastAsia="Times New Roman" w:cstheme="minorHAnsi"/>
          <w:lang w:eastAsia="tr-TR"/>
        </w:rPr>
      </w:pPr>
      <w:r w:rsidRPr="00840E97">
        <w:rPr>
          <w:rFonts w:eastAsia="Times New Roman" w:cstheme="minorHAnsi"/>
          <w:b/>
          <w:bCs/>
          <w:lang w:eastAsia="tr-TR"/>
        </w:rPr>
        <w:t>Aşama 3 (Karar ve Koşu):</w:t>
      </w:r>
      <w:r w:rsidRPr="00840E97">
        <w:rPr>
          <w:rFonts w:eastAsia="Times New Roman" w:cstheme="minorHAnsi"/>
          <w:lang w:eastAsia="tr-TR"/>
        </w:rPr>
        <w:t xml:space="preserve"> Öğrenciler ipucunu duydukları anda saniyeler içinde doğru tabelanın bulunduğu köşeye doğru koşarlar.</w:t>
      </w:r>
    </w:p>
    <w:p w:rsidR="00107480" w:rsidRPr="00840E97" w:rsidRDefault="00107480" w:rsidP="00107480">
      <w:pPr>
        <w:numPr>
          <w:ilvl w:val="0"/>
          <w:numId w:val="50"/>
        </w:numPr>
        <w:spacing w:after="100" w:afterAutospacing="1"/>
        <w:rPr>
          <w:rFonts w:eastAsia="Times New Roman" w:cstheme="minorHAnsi"/>
          <w:lang w:eastAsia="tr-TR"/>
        </w:rPr>
      </w:pPr>
      <w:r w:rsidRPr="00840E97">
        <w:rPr>
          <w:rFonts w:eastAsia="Times New Roman" w:cstheme="minorHAnsi"/>
          <w:b/>
          <w:bCs/>
          <w:lang w:eastAsia="tr-TR"/>
        </w:rPr>
        <w:t>Aşama 4 (Elenme):</w:t>
      </w:r>
      <w:r w:rsidRPr="00840E97">
        <w:rPr>
          <w:rFonts w:eastAsia="Times New Roman" w:cstheme="minorHAnsi"/>
          <w:lang w:eastAsia="tr-TR"/>
        </w:rPr>
        <w:t xml:space="preserve"> Yanlış köşeye koşan öğrenciler tur dışı kalır ve bir sonraki turda doğru cevabı açıklayan "Uzman Hakemler" olurlar.</w:t>
      </w: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HAFTANIN ÖZGÜN ETKİNLİĞİ: "DOĞANIN ZIMPARASI: BİSKÜVİ KAYAÇLAR" </w:t>
      </w:r>
    </w:p>
    <w:p w:rsidR="00107480" w:rsidRPr="00840E97" w:rsidRDefault="00107480" w:rsidP="00107480">
      <w:pPr>
        <w:numPr>
          <w:ilvl w:val="0"/>
          <w:numId w:val="51"/>
        </w:numPr>
        <w:spacing w:after="100" w:afterAutospacing="1"/>
        <w:rPr>
          <w:rFonts w:eastAsia="Times New Roman" w:cstheme="minorHAnsi"/>
          <w:lang w:eastAsia="tr-TR"/>
        </w:rPr>
      </w:pPr>
      <w:r w:rsidRPr="00840E97">
        <w:rPr>
          <w:rFonts w:eastAsia="Times New Roman" w:cstheme="minorHAnsi"/>
          <w:b/>
          <w:bCs/>
          <w:lang w:eastAsia="tr-TR"/>
        </w:rPr>
        <w:t>Amacı:</w:t>
      </w:r>
      <w:r w:rsidRPr="00840E97">
        <w:rPr>
          <w:rFonts w:eastAsia="Times New Roman" w:cstheme="minorHAnsi"/>
          <w:lang w:eastAsia="tr-TR"/>
        </w:rPr>
        <w:t xml:space="preserve"> Kayaçların rüzgâr, yağmur ve sıcaklık gibi etkenlerle nasıl parçalanıp taşa, çakıla ve kuma dönüştüğünü (Sayfa 53) kapalı bir sistemde modelleyerek gözlemlemek.</w:t>
      </w:r>
    </w:p>
    <w:p w:rsidR="00107480" w:rsidRPr="00840E97" w:rsidRDefault="00107480" w:rsidP="00107480">
      <w:pPr>
        <w:numPr>
          <w:ilvl w:val="0"/>
          <w:numId w:val="51"/>
        </w:numPr>
        <w:spacing w:after="100" w:afterAutospacing="1"/>
        <w:rPr>
          <w:rFonts w:eastAsia="Times New Roman" w:cstheme="minorHAnsi"/>
          <w:lang w:eastAsia="tr-TR"/>
        </w:rPr>
      </w:pPr>
      <w:r w:rsidRPr="00840E97">
        <w:rPr>
          <w:rFonts w:eastAsia="Times New Roman" w:cstheme="minorHAnsi"/>
          <w:b/>
          <w:bCs/>
          <w:lang w:eastAsia="tr-TR"/>
        </w:rPr>
        <w:t>Aşama 1 (Malzemeler):</w:t>
      </w:r>
      <w:r w:rsidRPr="00840E97">
        <w:rPr>
          <w:rFonts w:eastAsia="Times New Roman" w:cstheme="minorHAnsi"/>
          <w:lang w:eastAsia="tr-TR"/>
        </w:rPr>
        <w:t xml:space="preserve"> Şeffaf, kapaklı plastik bir kavanoz ve birkaç adet sert bisküvi (veya küp şeker) temin edilir.</w:t>
      </w:r>
    </w:p>
    <w:p w:rsidR="00107480" w:rsidRPr="00840E97" w:rsidRDefault="00107480" w:rsidP="00107480">
      <w:pPr>
        <w:numPr>
          <w:ilvl w:val="0"/>
          <w:numId w:val="51"/>
        </w:numPr>
        <w:spacing w:after="100" w:afterAutospacing="1"/>
        <w:rPr>
          <w:rFonts w:eastAsia="Times New Roman" w:cstheme="minorHAnsi"/>
          <w:lang w:eastAsia="tr-TR"/>
        </w:rPr>
      </w:pPr>
      <w:r w:rsidRPr="00840E97">
        <w:rPr>
          <w:rFonts w:eastAsia="Times New Roman" w:cstheme="minorHAnsi"/>
          <w:b/>
          <w:bCs/>
          <w:lang w:eastAsia="tr-TR"/>
        </w:rPr>
        <w:t>Aşama 2 (Kayaç Modeli):</w:t>
      </w:r>
      <w:r w:rsidRPr="00840E97">
        <w:rPr>
          <w:rFonts w:eastAsia="Times New Roman" w:cstheme="minorHAnsi"/>
          <w:lang w:eastAsia="tr-TR"/>
        </w:rPr>
        <w:t xml:space="preserve"> Bisküviler bütün hâlde kavanoza konur. Bunların "Büyük Kayaçlar" olduğu söylenir.</w:t>
      </w:r>
    </w:p>
    <w:p w:rsidR="00107480" w:rsidRPr="00840E97" w:rsidRDefault="00107480" w:rsidP="00107480">
      <w:pPr>
        <w:numPr>
          <w:ilvl w:val="0"/>
          <w:numId w:val="51"/>
        </w:numPr>
        <w:spacing w:after="100" w:afterAutospacing="1"/>
        <w:rPr>
          <w:rFonts w:eastAsia="Times New Roman" w:cstheme="minorHAnsi"/>
          <w:lang w:eastAsia="tr-TR"/>
        </w:rPr>
      </w:pPr>
      <w:r w:rsidRPr="00840E97">
        <w:rPr>
          <w:rFonts w:eastAsia="Times New Roman" w:cstheme="minorHAnsi"/>
          <w:b/>
          <w:bCs/>
          <w:lang w:eastAsia="tr-TR"/>
        </w:rPr>
        <w:t>Aşama 3 (Aşınma Süreci):</w:t>
      </w:r>
      <w:r w:rsidRPr="00840E97">
        <w:rPr>
          <w:rFonts w:eastAsia="Times New Roman" w:cstheme="minorHAnsi"/>
          <w:lang w:eastAsia="tr-TR"/>
        </w:rPr>
        <w:t xml:space="preserve"> Öğrenciler sırayla kavanozu ellerine alıp şiddetle sallarlar. (Sallama işlemi, doğadaki rüzgâr ve yağmurun aşındırma gücünü temsil eder).</w:t>
      </w:r>
    </w:p>
    <w:p w:rsidR="00107480" w:rsidRPr="00840E97" w:rsidRDefault="00107480" w:rsidP="00107480">
      <w:pPr>
        <w:numPr>
          <w:ilvl w:val="0"/>
          <w:numId w:val="51"/>
        </w:numPr>
        <w:spacing w:after="100" w:afterAutospacing="1"/>
        <w:rPr>
          <w:rFonts w:eastAsia="Times New Roman" w:cstheme="minorHAnsi"/>
          <w:lang w:eastAsia="tr-TR"/>
        </w:rPr>
      </w:pPr>
      <w:r w:rsidRPr="00840E97">
        <w:rPr>
          <w:rFonts w:eastAsia="Times New Roman" w:cstheme="minorHAnsi"/>
          <w:b/>
          <w:bCs/>
          <w:lang w:eastAsia="tr-TR"/>
        </w:rPr>
        <w:t>Aşama 4 (Gözlem ve Çıkarım):</w:t>
      </w:r>
      <w:r w:rsidRPr="00840E97">
        <w:rPr>
          <w:rFonts w:eastAsia="Times New Roman" w:cstheme="minorHAnsi"/>
          <w:lang w:eastAsia="tr-TR"/>
        </w:rPr>
        <w:t xml:space="preserve"> Beş dakikalık sallama sonucunda kavanozun kapağı açılır. Bütün bisküvilerin parçalanıp ufalandığı (çakıl ve kum hâline geldiği) bizzat gözlemlenir ve doğanın bu dönüştürücü gücü </w:t>
      </w:r>
      <w:proofErr w:type="spellStart"/>
      <w:r w:rsidRPr="00840E97">
        <w:rPr>
          <w:rFonts w:eastAsia="Times New Roman" w:cstheme="minorHAnsi"/>
          <w:lang w:eastAsia="tr-TR"/>
        </w:rPr>
        <w:t>raporlaştırılırken</w:t>
      </w:r>
      <w:proofErr w:type="spellEnd"/>
      <w:r w:rsidRPr="00840E97">
        <w:rPr>
          <w:rFonts w:eastAsia="Times New Roman" w:cstheme="minorHAnsi"/>
          <w:lang w:eastAsia="tr-TR"/>
        </w:rPr>
        <w:t xml:space="preserve"> TDK imla kurallarına uygun, temiz bir dil kullanılır.</w:t>
      </w:r>
    </w:p>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 Ders: Yeni Üniteye Giriş ve Yer Kabuğu (Sayfa 52-53)</w:t>
      </w:r>
    </w:p>
    <w:p w:rsidR="00107480" w:rsidRPr="00840E97" w:rsidRDefault="00107480" w:rsidP="00107480">
      <w:pPr>
        <w:numPr>
          <w:ilvl w:val="0"/>
          <w:numId w:val="52"/>
        </w:numPr>
        <w:spacing w:after="100" w:afterAutospacing="1"/>
        <w:rPr>
          <w:rFonts w:eastAsia="Times New Roman" w:cstheme="minorHAnsi"/>
          <w:lang w:eastAsia="tr-TR"/>
        </w:rPr>
      </w:pPr>
      <w:r w:rsidRPr="00840E97">
        <w:rPr>
          <w:rFonts w:eastAsia="Times New Roman" w:cstheme="minorHAnsi"/>
          <w:b/>
          <w:bCs/>
          <w:lang w:eastAsia="tr-TR"/>
        </w:rPr>
        <w:t>Adım 1 (Ön Değerlendirme):</w:t>
      </w:r>
      <w:r w:rsidRPr="00840E97">
        <w:rPr>
          <w:rFonts w:eastAsia="Times New Roman" w:cstheme="minorHAnsi"/>
          <w:lang w:eastAsia="tr-TR"/>
        </w:rPr>
        <w:t xml:space="preserve"> Fasikülün 52. sayfası açılarak "3. Ünite: Yer Bilimciler İş Başında" konusuna giriş yapılır. Öğrencilerin önceki bilgilerini kontrol etmek için toprak, kaya, fosil kavramları boşluklara yerleştirilir. Kayaçların renkleri ve fosillerin korunmasıyla ilgili doğru (D) ve yanlış (Y) ifadeleri işaretlenerek şifre tablosu doldurulur. Yağmurdan sonra çamurlu toprağa dokunmanın (Yumuşak), taşa dokunmanın (Sert) hisleri eşleştirilir. </w:t>
      </w:r>
    </w:p>
    <w:p w:rsidR="00107480" w:rsidRPr="00840E97" w:rsidRDefault="00107480" w:rsidP="00107480">
      <w:pPr>
        <w:numPr>
          <w:ilvl w:val="0"/>
          <w:numId w:val="52"/>
        </w:numPr>
        <w:spacing w:after="100" w:afterAutospacing="1"/>
        <w:rPr>
          <w:rFonts w:eastAsia="Times New Roman" w:cstheme="minorHAnsi"/>
          <w:lang w:eastAsia="tr-TR"/>
        </w:rPr>
      </w:pPr>
      <w:r w:rsidRPr="00840E97">
        <w:rPr>
          <w:rFonts w:eastAsia="Times New Roman" w:cstheme="minorHAnsi"/>
          <w:b/>
          <w:bCs/>
          <w:lang w:eastAsia="tr-TR"/>
        </w:rPr>
        <w:t>Adım 2 (Yer Kabuğu ve Kayaçlar):</w:t>
      </w:r>
      <w:r w:rsidRPr="00840E97">
        <w:rPr>
          <w:rFonts w:eastAsia="Times New Roman" w:cstheme="minorHAnsi"/>
          <w:lang w:eastAsia="tr-TR"/>
        </w:rPr>
        <w:t xml:space="preserve"> 53. sayfadaki "Keşif" bölümü okunur. Üzerinde yürüdüğümüz toprakların bulunduğu dış katmana "yer kabuğu" dendiği; yer kabuğunun büyük kütleler hâlindeki "kayaçlardan" oluştuğu vurgulanır. </w:t>
      </w:r>
    </w:p>
    <w:p w:rsidR="00107480" w:rsidRPr="00840E97" w:rsidRDefault="00107480" w:rsidP="00107480">
      <w:pPr>
        <w:numPr>
          <w:ilvl w:val="0"/>
          <w:numId w:val="52"/>
        </w:numPr>
        <w:spacing w:after="100" w:afterAutospacing="1"/>
        <w:rPr>
          <w:rFonts w:eastAsia="Times New Roman" w:cstheme="minorHAnsi"/>
          <w:lang w:eastAsia="tr-TR"/>
        </w:rPr>
      </w:pPr>
      <w:r w:rsidRPr="00840E97">
        <w:rPr>
          <w:rFonts w:eastAsia="Times New Roman" w:cstheme="minorHAnsi"/>
          <w:b/>
          <w:bCs/>
          <w:lang w:eastAsia="tr-TR"/>
        </w:rPr>
        <w:t>Adım 3 (Mineraller ve Parçalanma):</w:t>
      </w:r>
      <w:r w:rsidRPr="00840E97">
        <w:rPr>
          <w:rFonts w:eastAsia="Times New Roman" w:cstheme="minorHAnsi"/>
          <w:lang w:eastAsia="tr-TR"/>
        </w:rPr>
        <w:t xml:space="preserve"> Kayaçlara renk, sertlik ve parlaklık gibi özellikler kazandıran yapı taşlarına "mineral" adı verildiği incelenir. Rüzgâr, yağmur ve sıcaklık </w:t>
      </w:r>
      <w:r w:rsidRPr="00840E97">
        <w:rPr>
          <w:rFonts w:eastAsia="Times New Roman" w:cstheme="minorHAnsi"/>
          <w:lang w:eastAsia="tr-TR"/>
        </w:rPr>
        <w:lastRenderedPageBreak/>
        <w:t xml:space="preserve">değişimlerinin kayaçları zamanla parçalayarak taş, çakıl ve kum oluşturduğu süreci kavratmak için haftanın özgün etkinliği olan </w:t>
      </w:r>
      <w:r w:rsidRPr="00840E97">
        <w:rPr>
          <w:rFonts w:eastAsia="Times New Roman" w:cstheme="minorHAnsi"/>
          <w:b/>
          <w:bCs/>
          <w:lang w:eastAsia="tr-TR"/>
        </w:rPr>
        <w:t>"Bisküvi Kayaçlar"</w:t>
      </w:r>
      <w:r w:rsidRPr="00840E97">
        <w:rPr>
          <w:rFonts w:eastAsia="Times New Roman" w:cstheme="minorHAnsi"/>
          <w:lang w:eastAsia="tr-TR"/>
        </w:rPr>
        <w:t xml:space="preserve"> modeli sınıfta uygulanır. </w:t>
      </w:r>
    </w:p>
    <w:p w:rsidR="00107480" w:rsidRPr="00840E97" w:rsidRDefault="00107480" w:rsidP="00107480">
      <w:pPr>
        <w:numPr>
          <w:ilvl w:val="0"/>
          <w:numId w:val="52"/>
        </w:numPr>
        <w:spacing w:after="100" w:afterAutospacing="1"/>
        <w:rPr>
          <w:rFonts w:eastAsia="Times New Roman" w:cstheme="minorHAnsi"/>
          <w:lang w:eastAsia="tr-TR"/>
        </w:rPr>
      </w:pPr>
      <w:r w:rsidRPr="00840E97">
        <w:rPr>
          <w:rFonts w:eastAsia="Times New Roman" w:cstheme="minorHAnsi"/>
          <w:b/>
          <w:bCs/>
          <w:lang w:eastAsia="tr-TR"/>
        </w:rPr>
        <w:t>Adım 4 (Uygulama):</w:t>
      </w:r>
      <w:r w:rsidRPr="00840E97">
        <w:rPr>
          <w:rFonts w:eastAsia="Times New Roman" w:cstheme="minorHAnsi"/>
          <w:lang w:eastAsia="tr-TR"/>
        </w:rPr>
        <w:t xml:space="preserve"> Sayfa 53'teki "Pratik 1" etkinliğinde yer alan Yer kabuğu, Kayaç, Mineral ve Çakıl kavramları uygun açıklamalarıyla eşleştirilir.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2. Ders: Ekonomik Değer Taşıyan Kayaçlar: Madenler (Sayfa 54)</w:t>
      </w:r>
    </w:p>
    <w:p w:rsidR="00107480" w:rsidRPr="00840E97" w:rsidRDefault="00107480" w:rsidP="00107480">
      <w:pPr>
        <w:numPr>
          <w:ilvl w:val="0"/>
          <w:numId w:val="53"/>
        </w:numPr>
        <w:spacing w:after="100" w:afterAutospacing="1"/>
        <w:rPr>
          <w:rFonts w:eastAsia="Times New Roman" w:cstheme="minorHAnsi"/>
          <w:lang w:eastAsia="tr-TR"/>
        </w:rPr>
      </w:pPr>
      <w:r w:rsidRPr="00840E97">
        <w:rPr>
          <w:rFonts w:eastAsia="Times New Roman" w:cstheme="minorHAnsi"/>
          <w:b/>
          <w:bCs/>
          <w:lang w:eastAsia="tr-TR"/>
        </w:rPr>
        <w:t>Adım 1 (Maden Kavramı):</w:t>
      </w:r>
      <w:r w:rsidRPr="00840E97">
        <w:rPr>
          <w:rFonts w:eastAsia="Times New Roman" w:cstheme="minorHAnsi"/>
          <w:lang w:eastAsia="tr-TR"/>
        </w:rPr>
        <w:t xml:space="preserve"> Fasikülün 54. sayfası açılır. Yer kabuğundaki bazı kayaçların ekonomik açıdan değerli olduğu ve bu kayaçlara "maden" dendiği kuralı tahtaya yazılır. </w:t>
      </w:r>
    </w:p>
    <w:p w:rsidR="00107480" w:rsidRPr="00840E97" w:rsidRDefault="00107480" w:rsidP="00107480">
      <w:pPr>
        <w:numPr>
          <w:ilvl w:val="0"/>
          <w:numId w:val="53"/>
        </w:numPr>
        <w:spacing w:after="100" w:afterAutospacing="1"/>
        <w:rPr>
          <w:rFonts w:eastAsia="Times New Roman" w:cstheme="minorHAnsi"/>
          <w:lang w:eastAsia="tr-TR"/>
        </w:rPr>
      </w:pPr>
      <w:r w:rsidRPr="00840E97">
        <w:rPr>
          <w:rFonts w:eastAsia="Times New Roman" w:cstheme="minorHAnsi"/>
          <w:b/>
          <w:bCs/>
          <w:lang w:eastAsia="tr-TR"/>
        </w:rPr>
        <w:t>Adım 2 (Maden Çeşitleri ve Kullanım Alanları):</w:t>
      </w:r>
      <w:r w:rsidRPr="00840E97">
        <w:rPr>
          <w:rFonts w:eastAsia="Times New Roman" w:cstheme="minorHAnsi"/>
          <w:lang w:eastAsia="tr-TR"/>
        </w:rPr>
        <w:t xml:space="preserve"> Mermer (inşaat, mutfak tezgâhı), Kömür (ısınma), Altın (elektronik aletler, mücevher), Gümüş (süs eşyası), Bakır (elektrik kabloları) ve Demir (köprü, bina, ray) madenleri görselleri üzerinden incelenerek günlük yaşamdaki işlevleri tartışılır. </w:t>
      </w:r>
    </w:p>
    <w:p w:rsidR="00107480" w:rsidRPr="00840E97" w:rsidRDefault="00107480" w:rsidP="00107480">
      <w:pPr>
        <w:numPr>
          <w:ilvl w:val="0"/>
          <w:numId w:val="53"/>
        </w:numPr>
        <w:spacing w:after="100" w:afterAutospacing="1"/>
        <w:rPr>
          <w:rFonts w:eastAsia="Times New Roman" w:cstheme="minorHAnsi"/>
          <w:lang w:eastAsia="tr-TR"/>
        </w:rPr>
      </w:pPr>
      <w:r w:rsidRPr="00840E97">
        <w:rPr>
          <w:rFonts w:eastAsia="Times New Roman" w:cstheme="minorHAnsi"/>
          <w:b/>
          <w:bCs/>
          <w:lang w:eastAsia="tr-TR"/>
        </w:rPr>
        <w:t>Adım 3 (Sertlik ve Mineraller):</w:t>
      </w:r>
      <w:r w:rsidRPr="00840E97">
        <w:rPr>
          <w:rFonts w:eastAsia="Times New Roman" w:cstheme="minorHAnsi"/>
          <w:lang w:eastAsia="tr-TR"/>
        </w:rPr>
        <w:t xml:space="preserve"> Sayfanın altındaki "Not" kısmı okunur. Kayaçlara farklı görünüm kazandıranların mineraller olduğu (kuvars, tuz); doğadaki en sert mineral olan elmasın şeffaf olup mücevher yapımında kullanıldığı bilgisi paylaşılır. Sınıfın bu soyut kavramları hareketle pekiştirmesi için </w:t>
      </w:r>
      <w:r w:rsidRPr="00840E97">
        <w:rPr>
          <w:rFonts w:eastAsia="Times New Roman" w:cstheme="minorHAnsi"/>
          <w:b/>
          <w:bCs/>
          <w:lang w:eastAsia="tr-TR"/>
        </w:rPr>
        <w:t>"Kayaç, Mineral ve Maden Avcıları"</w:t>
      </w:r>
      <w:r w:rsidRPr="00840E97">
        <w:rPr>
          <w:rFonts w:eastAsia="Times New Roman" w:cstheme="minorHAnsi"/>
          <w:lang w:eastAsia="tr-TR"/>
        </w:rPr>
        <w:t xml:space="preserve"> oyunu oynanır.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 Ders: Madenlerin Yolculuğu ve Evdeki Mineraller Deneyi (Sayfa 55)</w:t>
      </w:r>
    </w:p>
    <w:p w:rsidR="00107480" w:rsidRPr="00840E97" w:rsidRDefault="00107480" w:rsidP="00107480">
      <w:pPr>
        <w:numPr>
          <w:ilvl w:val="0"/>
          <w:numId w:val="54"/>
        </w:numPr>
        <w:spacing w:after="100" w:afterAutospacing="1"/>
        <w:rPr>
          <w:rFonts w:eastAsia="Times New Roman" w:cstheme="minorHAnsi"/>
          <w:lang w:eastAsia="tr-TR"/>
        </w:rPr>
      </w:pPr>
      <w:r w:rsidRPr="00840E97">
        <w:rPr>
          <w:rFonts w:eastAsia="Times New Roman" w:cstheme="minorHAnsi"/>
          <w:b/>
          <w:bCs/>
          <w:lang w:eastAsia="tr-TR"/>
        </w:rPr>
        <w:t>Adım 1 (Çıkarım ve İşlenme Süreci):</w:t>
      </w:r>
      <w:r w:rsidRPr="00840E97">
        <w:rPr>
          <w:rFonts w:eastAsia="Times New Roman" w:cstheme="minorHAnsi"/>
          <w:lang w:eastAsia="tr-TR"/>
        </w:rPr>
        <w:t xml:space="preserve"> 55. sayfaya geçilir. Bir madenin kullanılabilir hâle gelmesi için uzmanların yerini bulduğu, planlama yapıldığı, yer altından çıkarılıp fabrikalara götürülerek işlendiği (örneğin demirin çeliğe dönüşmesi) süreç anlatılır. "Pratik 2" etkinliğinde bu aşamalar sırasıyla (1'den 5'e kadar) numaralandırılır. </w:t>
      </w:r>
    </w:p>
    <w:p w:rsidR="00107480" w:rsidRPr="00840E97" w:rsidRDefault="00107480" w:rsidP="00107480">
      <w:pPr>
        <w:numPr>
          <w:ilvl w:val="0"/>
          <w:numId w:val="54"/>
        </w:numPr>
        <w:spacing w:after="100" w:afterAutospacing="1"/>
        <w:rPr>
          <w:rFonts w:eastAsia="Times New Roman" w:cstheme="minorHAnsi"/>
          <w:lang w:eastAsia="tr-TR"/>
        </w:rPr>
      </w:pPr>
      <w:r w:rsidRPr="00840E97">
        <w:rPr>
          <w:rFonts w:eastAsia="Times New Roman" w:cstheme="minorHAnsi"/>
          <w:b/>
          <w:bCs/>
          <w:lang w:eastAsia="tr-TR"/>
        </w:rPr>
        <w:t>Adım 2 (Evdeki Mineralleri İnceleme Deneyi):</w:t>
      </w:r>
      <w:r w:rsidRPr="00840E97">
        <w:rPr>
          <w:rFonts w:eastAsia="Times New Roman" w:cstheme="minorHAnsi"/>
          <w:lang w:eastAsia="tr-TR"/>
        </w:rPr>
        <w:t xml:space="preserve"> "Pratik Bilim" köşesindeki deney uygulanır. Öğrenciler tuz, tebeşir ve metal kaşığı büyüteçle inceleyerek sertlik ve parlaklıklarını karşılaştırırlar; gözlem sonuçlarını tabloya kaydederler. </w:t>
      </w:r>
    </w:p>
    <w:p w:rsidR="00107480" w:rsidRPr="00840E97" w:rsidRDefault="00107480" w:rsidP="00107480">
      <w:pPr>
        <w:numPr>
          <w:ilvl w:val="0"/>
          <w:numId w:val="54"/>
        </w:numPr>
        <w:spacing w:after="100" w:afterAutospacing="1"/>
        <w:rPr>
          <w:rFonts w:eastAsia="Times New Roman" w:cstheme="minorHAnsi"/>
          <w:lang w:eastAsia="tr-TR"/>
        </w:rPr>
      </w:pPr>
      <w:r w:rsidRPr="00840E97">
        <w:rPr>
          <w:rFonts w:eastAsia="Times New Roman" w:cstheme="minorHAnsi"/>
          <w:b/>
          <w:bCs/>
          <w:lang w:eastAsia="tr-TR"/>
        </w:rPr>
        <w:t>Adım 3 (Tasarruf ve Geri Dönüşüm):</w:t>
      </w:r>
      <w:r w:rsidRPr="00840E97">
        <w:rPr>
          <w:rFonts w:eastAsia="Times New Roman" w:cstheme="minorHAnsi"/>
          <w:lang w:eastAsia="tr-TR"/>
        </w:rPr>
        <w:t xml:space="preserve"> Sayfanın altındaki "Pratik Yaşam" metni okunur. Eski metal kutuların geri dönüşüme verilmesinin, doğadan daha az maden çıkarılmasına yardımcı olduğu vurgulanarak çevre bilinci aşılanır. </w:t>
      </w:r>
    </w:p>
    <w:p w:rsidR="00107480" w:rsidRPr="00840E97" w:rsidRDefault="00107480" w:rsidP="00107480">
      <w:pPr>
        <w:numPr>
          <w:ilvl w:val="0"/>
          <w:numId w:val="54"/>
        </w:numPr>
        <w:spacing w:after="100" w:afterAutospacing="1"/>
        <w:rPr>
          <w:rFonts w:eastAsia="Times New Roman" w:cstheme="minorHAnsi"/>
          <w:lang w:eastAsia="tr-TR"/>
        </w:rPr>
      </w:pPr>
      <w:r w:rsidRPr="00840E97">
        <w:rPr>
          <w:rFonts w:eastAsia="Times New Roman" w:cstheme="minorHAnsi"/>
          <w:b/>
          <w:bCs/>
          <w:lang w:eastAsia="tr-TR"/>
        </w:rPr>
        <w:t xml:space="preserve">Adım 4 </w:t>
      </w:r>
      <w:proofErr w:type="gramStart"/>
      <w:r w:rsidRPr="00840E97">
        <w:rPr>
          <w:rFonts w:eastAsia="Times New Roman" w:cstheme="minorHAnsi"/>
          <w:b/>
          <w:bCs/>
          <w:lang w:eastAsia="tr-TR"/>
        </w:rPr>
        <w:t>( Rehberlik</w:t>
      </w:r>
      <w:proofErr w:type="gramEnd"/>
      <w:r w:rsidRPr="00840E97">
        <w:rPr>
          <w:rFonts w:eastAsia="Times New Roman" w:cstheme="minorHAnsi"/>
          <w:b/>
          <w:bCs/>
          <w:lang w:eastAsia="tr-TR"/>
        </w:rPr>
        <w:t xml:space="preserve"> Dokunuşu):</w:t>
      </w:r>
      <w:r w:rsidRPr="00840E97">
        <w:rPr>
          <w:rFonts w:eastAsia="Times New Roman" w:cstheme="minorHAnsi"/>
          <w:lang w:eastAsia="tr-TR"/>
        </w:rPr>
        <w:t xml:space="preserve"> Kayaçların rüzgâr ve yağmurla şekillenmesi üzerinden sınıfa şu duygusal değer aktarılır: "Çocuklar, kocaman ve sert bir kaya bile rüzgârın ve suyun sabırlı dokunuşlarıyla zamanla şekil değiştirir, yumuşar. İnsanların karakteri de böyledir. Zorluklar karşısında sabreder, çalışmaya ve çabalamaya devam ederseniz, zamanla pürüzleriniz gider ve tıpkı doğadaki bir elmas gibi (Sayfa 54) pırıl </w:t>
      </w:r>
      <w:proofErr w:type="spellStart"/>
      <w:r w:rsidRPr="00840E97">
        <w:rPr>
          <w:rFonts w:eastAsia="Times New Roman" w:cstheme="minorHAnsi"/>
          <w:lang w:eastAsia="tr-TR"/>
        </w:rPr>
        <w:t>pırıl</w:t>
      </w:r>
      <w:proofErr w:type="spellEnd"/>
      <w:r w:rsidRPr="00840E97">
        <w:rPr>
          <w:rFonts w:eastAsia="Times New Roman" w:cstheme="minorHAnsi"/>
          <w:lang w:eastAsia="tr-TR"/>
        </w:rPr>
        <w:t xml:space="preserve"> parlarsınız." </w:t>
      </w:r>
    </w:p>
    <w:p w:rsidR="00C8378D" w:rsidRDefault="00C8378D" w:rsidP="00107480">
      <w:pPr>
        <w:spacing w:after="100" w:afterAutospacing="1"/>
        <w:outlineLvl w:val="2"/>
        <w:rPr>
          <w:rFonts w:ascii="Apple Color Emoji" w:eastAsia="Times New Roman" w:hAnsi="Apple Color Emoji" w:cs="Apple Color Emoji"/>
          <w:b/>
          <w:bCs/>
          <w:lang w:eastAsia="tr-TR"/>
        </w:rPr>
      </w:pPr>
    </w:p>
    <w:p w:rsidR="00C8378D" w:rsidRDefault="00C8378D" w:rsidP="00107480">
      <w:pPr>
        <w:spacing w:after="100" w:afterAutospacing="1"/>
        <w:outlineLvl w:val="2"/>
        <w:rPr>
          <w:rFonts w:ascii="Apple Color Emoji" w:eastAsia="Times New Roman" w:hAnsi="Apple Color Emoji" w:cs="Apple Color Emoji"/>
          <w:b/>
          <w:bCs/>
          <w:lang w:eastAsia="tr-TR"/>
        </w:rPr>
      </w:pPr>
    </w:p>
    <w:p w:rsidR="00C8378D" w:rsidRDefault="00C8378D" w:rsidP="00107480">
      <w:pPr>
        <w:spacing w:after="100" w:afterAutospacing="1"/>
        <w:outlineLvl w:val="2"/>
        <w:rPr>
          <w:rFonts w:ascii="Apple Color Emoji" w:eastAsia="Times New Roman" w:hAnsi="Apple Color Emoji" w:cs="Apple Color Emoji"/>
          <w:b/>
          <w:bCs/>
          <w:lang w:eastAsia="tr-TR"/>
        </w:rPr>
      </w:pPr>
    </w:p>
    <w:p w:rsidR="00C8378D" w:rsidRDefault="00C8378D" w:rsidP="00107480">
      <w:pPr>
        <w:spacing w:after="100" w:afterAutospacing="1"/>
        <w:outlineLvl w:val="2"/>
        <w:rPr>
          <w:rFonts w:ascii="Apple Color Emoji" w:eastAsia="Times New Roman" w:hAnsi="Apple Color Emoji" w:cs="Apple Color Emoji"/>
          <w:b/>
          <w:bCs/>
          <w:lang w:eastAsia="tr-TR"/>
        </w:rPr>
      </w:pPr>
    </w:p>
    <w:p w:rsidR="00107480" w:rsidRPr="00840E97" w:rsidRDefault="00107480" w:rsidP="00107480">
      <w:pPr>
        <w:spacing w:after="100" w:afterAutospacing="1"/>
        <w:outlineLvl w:val="2"/>
        <w:rPr>
          <w:rFonts w:eastAsia="Times New Roman" w:cstheme="minorHAnsi"/>
          <w:b/>
          <w:bCs/>
          <w:lang w:eastAsia="tr-TR"/>
        </w:rPr>
      </w:pPr>
      <w:r w:rsidRPr="00840E97">
        <w:rPr>
          <w:rFonts w:ascii="Apple Color Emoji" w:eastAsia="Times New Roman" w:hAnsi="Apple Color Emoji" w:cs="Apple Color Emoji"/>
          <w:b/>
          <w:bCs/>
          <w:lang w:eastAsia="tr-TR"/>
        </w:rPr>
        <w:lastRenderedPageBreak/>
        <w:t>📊</w:t>
      </w:r>
      <w:r w:rsidRPr="00840E97">
        <w:rPr>
          <w:rFonts w:eastAsia="Times New Roman" w:cstheme="minorHAnsi"/>
          <w:b/>
          <w:bCs/>
          <w:lang w:eastAsia="tr-TR"/>
        </w:rPr>
        <w:t xml:space="preserve"> 9. HAFTA DEĞERLENDİRMELERİ </w:t>
      </w: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1</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7"/>
        <w:gridCol w:w="2267"/>
        <w:gridCol w:w="1687"/>
        <w:gridCol w:w="1073"/>
        <w:gridCol w:w="660"/>
        <w:gridCol w:w="812"/>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 (Kayaç, Maden ve Mineraller)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Çok İyi</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Kayaç, mineral ve maden kavramlarını birbirinden doğru şekilde ayırt ederek tanımlayabilir.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Kayaçların rüzgâr ve sıcaklık gibi doğal etkilerle ufalanarak taş, çakıl ve kuma dönüştüğünü (aşınma süreci)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Altın, demir, bakır, kömür gibi madenlerin ekonomik değerini ve günlük yaşamdaki kullanım alanlarını örneklendirebilir.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0B0773" w:rsidRPr="00840E97" w:rsidRDefault="000B0773" w:rsidP="00107480">
      <w:pPr>
        <w:spacing w:after="100" w:afterAutospacing="1"/>
        <w:rPr>
          <w:rFonts w:eastAsia="Times New Roman" w:cstheme="minorHAnsi"/>
          <w:b/>
          <w:bCs/>
          <w:lang w:eastAsia="tr-TR"/>
        </w:rPr>
      </w:pPr>
    </w:p>
    <w:p w:rsidR="00C8378D" w:rsidRDefault="00C8378D" w:rsidP="00107480">
      <w:pPr>
        <w:spacing w:after="100" w:afterAutospacing="1"/>
        <w:rPr>
          <w:rFonts w:eastAsia="Times New Roman" w:cstheme="minorHAnsi"/>
          <w:b/>
          <w:bCs/>
          <w:lang w:eastAsia="tr-TR"/>
        </w:rPr>
      </w:pPr>
    </w:p>
    <w:p w:rsidR="00C8378D" w:rsidRDefault="00C8378D" w:rsidP="00107480">
      <w:pPr>
        <w:spacing w:after="100" w:afterAutospacing="1"/>
        <w:rPr>
          <w:rFonts w:eastAsia="Times New Roman" w:cstheme="minorHAnsi"/>
          <w:b/>
          <w:bCs/>
          <w:lang w:eastAsia="tr-TR"/>
        </w:rPr>
      </w:pPr>
    </w:p>
    <w:p w:rsidR="00C8378D" w:rsidRDefault="00C8378D" w:rsidP="00107480">
      <w:pPr>
        <w:spacing w:after="100" w:afterAutospacing="1"/>
        <w:rPr>
          <w:rFonts w:eastAsia="Times New Roman" w:cstheme="minorHAnsi"/>
          <w:b/>
          <w:bCs/>
          <w:lang w:eastAsia="tr-TR"/>
        </w:rPr>
      </w:pPr>
    </w:p>
    <w:p w:rsidR="00C8378D" w:rsidRDefault="00C8378D" w:rsidP="00107480">
      <w:pPr>
        <w:spacing w:after="100" w:afterAutospacing="1"/>
        <w:rPr>
          <w:rFonts w:eastAsia="Times New Roman" w:cstheme="minorHAnsi"/>
          <w:b/>
          <w:bCs/>
          <w:lang w:eastAsia="tr-TR"/>
        </w:rPr>
      </w:pPr>
    </w:p>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2</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Akran Değerlendirme Formu (Öğrenci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1924"/>
        <w:gridCol w:w="1992"/>
        <w:gridCol w:w="2125"/>
        <w:gridCol w:w="855"/>
        <w:gridCol w:w="1151"/>
        <w:gridCol w:w="1301"/>
      </w:tblGrid>
      <w:tr w:rsidR="00107480" w:rsidRPr="00840E97" w:rsidTr="000B077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Kısmen</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Hayır</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Arkadaşım "Maden Avcıları" oyununda doğru tabelaya koşarken takım olarak karar almamıza yardımcı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0B077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Bisküvi kayaçlar modelini yaparken kavanozu sallama sırasını benimle adil bir şekilde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12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Pr="00840E97" w:rsidRDefault="00107480" w:rsidP="00107480">
      <w:pPr>
        <w:spacing w:after="100" w:afterAutospacing="1"/>
        <w:rPr>
          <w:rFonts w:eastAsia="Times New Roman" w:cstheme="minorHAnsi"/>
          <w:lang w:eastAsia="tr-TR"/>
        </w:rPr>
      </w:pPr>
      <w:r w:rsidRPr="00840E97">
        <w:rPr>
          <w:rFonts w:eastAsia="Times New Roman" w:cstheme="minorHAnsi"/>
          <w:b/>
          <w:bCs/>
          <w:lang w:eastAsia="tr-TR"/>
        </w:rPr>
        <w:t>3</w:t>
      </w: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Bilimsel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9"/>
        <w:gridCol w:w="3031"/>
        <w:gridCol w:w="884"/>
        <w:gridCol w:w="1180"/>
        <w:gridCol w:w="992"/>
      </w:tblGrid>
      <w:tr w:rsidR="00107480" w:rsidRPr="00840E97" w:rsidTr="0010748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b/>
                <w:bCs/>
                <w:lang w:eastAsia="tr-TR"/>
              </w:rPr>
              <w:t>🙁</w:t>
            </w:r>
            <w:r w:rsidRPr="00840E97">
              <w:rPr>
                <w:rFonts w:eastAsia="Times New Roman" w:cstheme="minorHAnsi"/>
                <w:b/>
                <w:bCs/>
                <w:lang w:eastAsia="tr-TR"/>
              </w:rPr>
              <w:t xml:space="preserve"> Hayır</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Kayaçların renklerinin ve sertliklerinin farklı olmasını sağlayan şeyin içlerindeki mineraller olduğunu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r w:rsidR="00107480" w:rsidRPr="00840E97" w:rsidTr="0010748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eastAsia="Times New Roman" w:cstheme="minorHAnsi"/>
                <w:lang w:eastAsia="tr-TR"/>
              </w:rPr>
              <w:t xml:space="preserve">Doğadan daha az maden çıkarılması ve çevrenin korunması için evdeki atık metal kutuları geri dönüşüme atmam gerektiğini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107480" w:rsidRPr="00840E97" w:rsidRDefault="00107480" w:rsidP="00107480">
            <w:pPr>
              <w:rPr>
                <w:rFonts w:eastAsia="Times New Roman" w:cstheme="minorHAnsi"/>
                <w:lang w:eastAsia="tr-TR"/>
              </w:rPr>
            </w:pPr>
            <w:r w:rsidRPr="00840E97">
              <w:rPr>
                <w:rFonts w:ascii="Apple Color Emoji" w:eastAsia="Times New Roman" w:hAnsi="Apple Color Emoji" w:cs="Apple Color Emoji"/>
                <w:lang w:eastAsia="tr-TR"/>
              </w:rPr>
              <w:t>⚪</w:t>
            </w:r>
          </w:p>
        </w:tc>
      </w:tr>
    </w:tbl>
    <w:p w:rsidR="00107480" w:rsidRDefault="00107480">
      <w:pPr>
        <w:rPr>
          <w:rFonts w:cstheme="minorHAnsi"/>
        </w:rPr>
      </w:pPr>
    </w:p>
    <w:p w:rsidR="00C8378D" w:rsidRDefault="00C8378D">
      <w:pPr>
        <w:rPr>
          <w:rFonts w:cstheme="minorHAnsi"/>
        </w:rPr>
      </w:pPr>
    </w:p>
    <w:p w:rsidR="00C8378D" w:rsidRDefault="00C8378D">
      <w:pPr>
        <w:rPr>
          <w:rFonts w:cstheme="minorHAnsi"/>
        </w:rPr>
      </w:pPr>
    </w:p>
    <w:p w:rsidR="00C8378D" w:rsidRDefault="00C8378D">
      <w:pPr>
        <w:rPr>
          <w:rFonts w:cstheme="minorHAnsi"/>
        </w:rPr>
      </w:pPr>
    </w:p>
    <w:p w:rsidR="00C8378D" w:rsidRDefault="00C8378D">
      <w:pPr>
        <w:rPr>
          <w:rFonts w:cstheme="minorHAnsi"/>
        </w:rPr>
      </w:pPr>
    </w:p>
    <w:p w:rsidR="00C8378D" w:rsidRPr="00C8378D" w:rsidRDefault="00C8378D" w:rsidP="00C8378D">
      <w:pPr>
        <w:pStyle w:val="ListeParagraf"/>
        <w:numPr>
          <w:ilvl w:val="1"/>
          <w:numId w:val="55"/>
        </w:numPr>
        <w:spacing w:after="100" w:afterAutospacing="1"/>
        <w:outlineLvl w:val="2"/>
        <w:rPr>
          <w:rFonts w:cstheme="minorHAnsi"/>
          <w:b/>
          <w:bCs/>
        </w:rPr>
      </w:pPr>
      <w:r w:rsidRPr="00C8378D">
        <w:rPr>
          <w:rFonts w:cstheme="minorHAnsi"/>
          <w:b/>
          <w:bCs/>
        </w:rPr>
        <w:lastRenderedPageBreak/>
        <w:t>HAFTA UYGUN ÜRÜNLER</w:t>
      </w:r>
    </w:p>
    <w:p w:rsidR="00C8378D" w:rsidRPr="003E4E9A" w:rsidRDefault="00C8378D" w:rsidP="00C8378D">
      <w:pPr>
        <w:spacing w:after="100" w:afterAutospacing="1"/>
        <w:outlineLvl w:val="2"/>
        <w:rPr>
          <w:rFonts w:cstheme="minorHAnsi"/>
          <w:b/>
          <w:bCs/>
        </w:rPr>
      </w:pPr>
    </w:p>
    <w:p w:rsidR="00C8378D" w:rsidRPr="003E4E9A" w:rsidRDefault="00C8378D" w:rsidP="00C8378D">
      <w:pPr>
        <w:spacing w:after="100" w:afterAutospacing="1"/>
        <w:outlineLvl w:val="2"/>
        <w:rPr>
          <w:rFonts w:cstheme="minorHAnsi"/>
          <w:b/>
          <w:bCs/>
        </w:rPr>
      </w:pPr>
      <w:r w:rsidRPr="003E4E9A">
        <w:rPr>
          <w:rFonts w:cstheme="minorHAnsi"/>
          <w:b/>
          <w:bCs/>
          <w:noProof/>
        </w:rPr>
        <w:drawing>
          <wp:inline distT="0" distB="0" distL="0" distR="0" wp14:anchorId="671D694E" wp14:editId="6E5DCB92">
            <wp:extent cx="2567305" cy="1786812"/>
            <wp:effectExtent l="0" t="0" r="0" b="444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cstheme="minorHAnsi"/>
          <w:b/>
          <w:bCs/>
        </w:rPr>
        <w:t xml:space="preserve">          </w:t>
      </w:r>
      <w:r w:rsidRPr="003E4E9A">
        <w:rPr>
          <w:rFonts w:cstheme="minorHAnsi"/>
          <w:b/>
          <w:bCs/>
          <w:noProof/>
        </w:rPr>
        <w:drawing>
          <wp:inline distT="0" distB="0" distL="0" distR="0" wp14:anchorId="1F579202" wp14:editId="7D8914D7">
            <wp:extent cx="2559705" cy="1766570"/>
            <wp:effectExtent l="0" t="0" r="571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8378D" w:rsidRPr="003E4E9A" w:rsidRDefault="00C8378D" w:rsidP="00C8378D">
      <w:pPr>
        <w:rPr>
          <w:rFonts w:cstheme="minorHAnsi"/>
          <w:b/>
          <w:bCs/>
          <w:color w:val="000000" w:themeColor="text1"/>
        </w:rPr>
      </w:pPr>
      <w:r w:rsidRPr="003E4E9A">
        <w:rPr>
          <w:rFonts w:cstheme="minorHAnsi"/>
          <w:b/>
          <w:bCs/>
        </w:rPr>
        <w:t xml:space="preserve">YANSITICI DEĞERLENDİRME </w:t>
      </w:r>
      <w:proofErr w:type="gramStart"/>
      <w:r w:rsidRPr="003E4E9A">
        <w:rPr>
          <w:rFonts w:cstheme="minorHAnsi"/>
          <w:b/>
          <w:bCs/>
        </w:rPr>
        <w:t>( ÇALIŞMA</w:t>
      </w:r>
      <w:proofErr w:type="gramEnd"/>
      <w:r w:rsidRPr="003E4E9A">
        <w:rPr>
          <w:rFonts w:cstheme="minorHAnsi"/>
          <w:b/>
          <w:bCs/>
        </w:rPr>
        <w:t xml:space="preserve"> PAKETİ ) :  Yansıtıcı Değerlendirme </w:t>
      </w:r>
      <w:r w:rsidRPr="003E4E9A">
        <w:rPr>
          <w:rFonts w:cstheme="minorHAnsi"/>
          <w:b/>
          <w:bCs/>
          <w:color w:val="000000" w:themeColor="text1"/>
        </w:rPr>
        <w:t>9  Kayaçlar, Madenler ve Mineraller</w:t>
      </w:r>
    </w:p>
    <w:p w:rsidR="00C8378D" w:rsidRPr="003E4E9A" w:rsidRDefault="00C8378D" w:rsidP="00C8378D">
      <w:pPr>
        <w:rPr>
          <w:rFonts w:cstheme="minorHAnsi"/>
          <w:b/>
          <w:bCs/>
          <w:color w:val="000000" w:themeColor="text1"/>
        </w:rPr>
      </w:pPr>
      <w:r w:rsidRPr="003E4E9A">
        <w:rPr>
          <w:rFonts w:cstheme="minorHAnsi"/>
          <w:b/>
          <w:bCs/>
          <w:color w:val="000000" w:themeColor="text1"/>
        </w:rPr>
        <w:t xml:space="preserve">YANSITICI DEĞERLENDİRME </w:t>
      </w:r>
      <w:proofErr w:type="gramStart"/>
      <w:r w:rsidRPr="003E4E9A">
        <w:rPr>
          <w:rFonts w:cstheme="minorHAnsi"/>
          <w:b/>
          <w:bCs/>
          <w:color w:val="000000" w:themeColor="text1"/>
        </w:rPr>
        <w:t>( DEĞERLENDİRME</w:t>
      </w:r>
      <w:proofErr w:type="gramEnd"/>
      <w:r w:rsidRPr="003E4E9A">
        <w:rPr>
          <w:rFonts w:cstheme="minorHAnsi"/>
          <w:b/>
          <w:bCs/>
          <w:color w:val="000000" w:themeColor="text1"/>
        </w:rPr>
        <w:t xml:space="preserve"> PAKETİ ) : Yansıtıcı Değerlendirme 9  Kayaçlar, Madenler ve Mineraller</w:t>
      </w:r>
    </w:p>
    <w:p w:rsidR="00C8378D" w:rsidRPr="003E4E9A" w:rsidRDefault="00C8378D" w:rsidP="00C8378D">
      <w:pPr>
        <w:rPr>
          <w:rFonts w:cstheme="minorHAnsi"/>
          <w:b/>
          <w:bCs/>
        </w:rPr>
      </w:pPr>
    </w:p>
    <w:p w:rsidR="00C8378D" w:rsidRPr="003E4E9A" w:rsidRDefault="00C8378D" w:rsidP="00C8378D">
      <w:pPr>
        <w:pStyle w:val="Balk3"/>
        <w:spacing w:before="0" w:beforeAutospacing="0"/>
        <w:rPr>
          <w:rFonts w:asciiTheme="minorHAnsi" w:hAnsiTheme="minorHAnsi" w:cstheme="minorHAnsi"/>
          <w:sz w:val="24"/>
          <w:szCs w:val="24"/>
        </w:rPr>
      </w:pPr>
    </w:p>
    <w:p w:rsidR="00C8378D" w:rsidRPr="00840E97" w:rsidRDefault="00C8378D">
      <w:pPr>
        <w:rPr>
          <w:rFonts w:cstheme="minorHAnsi"/>
        </w:rPr>
      </w:pPr>
    </w:p>
    <w:sectPr w:rsidR="00C8378D" w:rsidRPr="00840E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EE3"/>
    <w:multiLevelType w:val="multilevel"/>
    <w:tmpl w:val="1EB0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0485A"/>
    <w:multiLevelType w:val="multilevel"/>
    <w:tmpl w:val="B580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20B23"/>
    <w:multiLevelType w:val="multilevel"/>
    <w:tmpl w:val="EF205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14697"/>
    <w:multiLevelType w:val="multilevel"/>
    <w:tmpl w:val="8E00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2C01DC"/>
    <w:multiLevelType w:val="multilevel"/>
    <w:tmpl w:val="FDEA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327F2"/>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8A6954"/>
    <w:multiLevelType w:val="multilevel"/>
    <w:tmpl w:val="1A16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82FC5"/>
    <w:multiLevelType w:val="multilevel"/>
    <w:tmpl w:val="AACA9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E42933"/>
    <w:multiLevelType w:val="multilevel"/>
    <w:tmpl w:val="68E0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133018"/>
    <w:multiLevelType w:val="multilevel"/>
    <w:tmpl w:val="6720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810CE2"/>
    <w:multiLevelType w:val="multilevel"/>
    <w:tmpl w:val="FD54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2651EB"/>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AB4E88"/>
    <w:multiLevelType w:val="multilevel"/>
    <w:tmpl w:val="1854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42334E"/>
    <w:multiLevelType w:val="multilevel"/>
    <w:tmpl w:val="E264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500AC0"/>
    <w:multiLevelType w:val="multilevel"/>
    <w:tmpl w:val="116A7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5F4CEA"/>
    <w:multiLevelType w:val="multilevel"/>
    <w:tmpl w:val="CFE8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C35C2A"/>
    <w:multiLevelType w:val="multilevel"/>
    <w:tmpl w:val="1438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C5142D"/>
    <w:multiLevelType w:val="multilevel"/>
    <w:tmpl w:val="4A12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8E3A62"/>
    <w:multiLevelType w:val="multilevel"/>
    <w:tmpl w:val="1382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391299"/>
    <w:multiLevelType w:val="multilevel"/>
    <w:tmpl w:val="51EC4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0242B1"/>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7735F0"/>
    <w:multiLevelType w:val="multilevel"/>
    <w:tmpl w:val="D3E44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872E83"/>
    <w:multiLevelType w:val="multilevel"/>
    <w:tmpl w:val="300A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A239C2"/>
    <w:multiLevelType w:val="multilevel"/>
    <w:tmpl w:val="0AE8B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075952"/>
    <w:multiLevelType w:val="multilevel"/>
    <w:tmpl w:val="F49A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F34F0B"/>
    <w:multiLevelType w:val="multilevel"/>
    <w:tmpl w:val="61B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870C7B"/>
    <w:multiLevelType w:val="multilevel"/>
    <w:tmpl w:val="12BC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5A1DF4"/>
    <w:multiLevelType w:val="multilevel"/>
    <w:tmpl w:val="C67C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7F361F"/>
    <w:multiLevelType w:val="multilevel"/>
    <w:tmpl w:val="E4F2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92026F"/>
    <w:multiLevelType w:val="multilevel"/>
    <w:tmpl w:val="F1E0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5F1F56"/>
    <w:multiLevelType w:val="multilevel"/>
    <w:tmpl w:val="C0CC0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5F6F82"/>
    <w:multiLevelType w:val="multilevel"/>
    <w:tmpl w:val="1BE0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CF6FA9"/>
    <w:multiLevelType w:val="multilevel"/>
    <w:tmpl w:val="C5FA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EF7E69"/>
    <w:multiLevelType w:val="multilevel"/>
    <w:tmpl w:val="94A0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051ED8"/>
    <w:multiLevelType w:val="multilevel"/>
    <w:tmpl w:val="19A05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133237"/>
    <w:multiLevelType w:val="multilevel"/>
    <w:tmpl w:val="64CC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6D399C"/>
    <w:multiLevelType w:val="multilevel"/>
    <w:tmpl w:val="C38A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1E3258"/>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554C16"/>
    <w:multiLevelType w:val="multilevel"/>
    <w:tmpl w:val="5C1C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B1335F"/>
    <w:multiLevelType w:val="multilevel"/>
    <w:tmpl w:val="E214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46430C"/>
    <w:multiLevelType w:val="multilevel"/>
    <w:tmpl w:val="EF74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C03D2E"/>
    <w:multiLevelType w:val="multilevel"/>
    <w:tmpl w:val="A9B6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EF52AA"/>
    <w:multiLevelType w:val="multilevel"/>
    <w:tmpl w:val="1D2E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AC0BBB"/>
    <w:multiLevelType w:val="multilevel"/>
    <w:tmpl w:val="54F4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FF004D"/>
    <w:multiLevelType w:val="multilevel"/>
    <w:tmpl w:val="72CA5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250FCF"/>
    <w:multiLevelType w:val="multilevel"/>
    <w:tmpl w:val="5E10F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30274A"/>
    <w:multiLevelType w:val="multilevel"/>
    <w:tmpl w:val="1DCE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540286"/>
    <w:multiLevelType w:val="multilevel"/>
    <w:tmpl w:val="E96A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1C3E53"/>
    <w:multiLevelType w:val="multilevel"/>
    <w:tmpl w:val="91DE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6709A6"/>
    <w:multiLevelType w:val="multilevel"/>
    <w:tmpl w:val="8C56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F50F3B"/>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1A3719"/>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6F2191"/>
    <w:multiLevelType w:val="multilevel"/>
    <w:tmpl w:val="F53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FB43E4"/>
    <w:multiLevelType w:val="multilevel"/>
    <w:tmpl w:val="7940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0B2767"/>
    <w:multiLevelType w:val="multilevel"/>
    <w:tmpl w:val="B636B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A66418"/>
    <w:multiLevelType w:val="multilevel"/>
    <w:tmpl w:val="58F88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0E5B53"/>
    <w:multiLevelType w:val="multilevel"/>
    <w:tmpl w:val="9296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1324FC7"/>
    <w:multiLevelType w:val="multilevel"/>
    <w:tmpl w:val="90F0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97526A"/>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610DF0"/>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C01AB3"/>
    <w:multiLevelType w:val="multilevel"/>
    <w:tmpl w:val="E8E2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D71369B"/>
    <w:multiLevelType w:val="multilevel"/>
    <w:tmpl w:val="27A4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3143787">
    <w:abstractNumId w:val="24"/>
  </w:num>
  <w:num w:numId="2" w16cid:durableId="1671910533">
    <w:abstractNumId w:val="46"/>
  </w:num>
  <w:num w:numId="3" w16cid:durableId="1104692752">
    <w:abstractNumId w:val="30"/>
  </w:num>
  <w:num w:numId="4" w16cid:durableId="566889655">
    <w:abstractNumId w:val="31"/>
  </w:num>
  <w:num w:numId="5" w16cid:durableId="1869101264">
    <w:abstractNumId w:val="10"/>
  </w:num>
  <w:num w:numId="6" w16cid:durableId="885868650">
    <w:abstractNumId w:val="7"/>
  </w:num>
  <w:num w:numId="7" w16cid:durableId="1769544728">
    <w:abstractNumId w:val="3"/>
  </w:num>
  <w:num w:numId="8" w16cid:durableId="235828357">
    <w:abstractNumId w:val="8"/>
  </w:num>
  <w:num w:numId="9" w16cid:durableId="1814834407">
    <w:abstractNumId w:val="27"/>
  </w:num>
  <w:num w:numId="10" w16cid:durableId="1710378284">
    <w:abstractNumId w:val="2"/>
  </w:num>
  <w:num w:numId="11" w16cid:durableId="1594511465">
    <w:abstractNumId w:val="18"/>
  </w:num>
  <w:num w:numId="12" w16cid:durableId="72750304">
    <w:abstractNumId w:val="62"/>
  </w:num>
  <w:num w:numId="13" w16cid:durableId="683018826">
    <w:abstractNumId w:val="21"/>
  </w:num>
  <w:num w:numId="14" w16cid:durableId="2027973187">
    <w:abstractNumId w:val="53"/>
  </w:num>
  <w:num w:numId="15" w16cid:durableId="1656913715">
    <w:abstractNumId w:val="16"/>
  </w:num>
  <w:num w:numId="16" w16cid:durableId="427432506">
    <w:abstractNumId w:val="58"/>
  </w:num>
  <w:num w:numId="17" w16cid:durableId="1493762293">
    <w:abstractNumId w:val="26"/>
  </w:num>
  <w:num w:numId="18" w16cid:durableId="1940915469">
    <w:abstractNumId w:val="25"/>
  </w:num>
  <w:num w:numId="19" w16cid:durableId="1359893326">
    <w:abstractNumId w:val="44"/>
  </w:num>
  <w:num w:numId="20" w16cid:durableId="233587135">
    <w:abstractNumId w:val="39"/>
  </w:num>
  <w:num w:numId="21" w16cid:durableId="2096778774">
    <w:abstractNumId w:val="1"/>
  </w:num>
  <w:num w:numId="22" w16cid:durableId="1669943380">
    <w:abstractNumId w:val="35"/>
  </w:num>
  <w:num w:numId="23" w16cid:durableId="1873883812">
    <w:abstractNumId w:val="29"/>
  </w:num>
  <w:num w:numId="24" w16cid:durableId="2135366769">
    <w:abstractNumId w:val="17"/>
  </w:num>
  <w:num w:numId="25" w16cid:durableId="1258515731">
    <w:abstractNumId w:val="38"/>
  </w:num>
  <w:num w:numId="26" w16cid:durableId="1383165926">
    <w:abstractNumId w:val="9"/>
  </w:num>
  <w:num w:numId="27" w16cid:durableId="526678586">
    <w:abstractNumId w:val="41"/>
  </w:num>
  <w:num w:numId="28" w16cid:durableId="1249773600">
    <w:abstractNumId w:val="49"/>
  </w:num>
  <w:num w:numId="29" w16cid:durableId="1512644087">
    <w:abstractNumId w:val="32"/>
  </w:num>
  <w:num w:numId="30" w16cid:durableId="1202279375">
    <w:abstractNumId w:val="15"/>
  </w:num>
  <w:num w:numId="31" w16cid:durableId="264463021">
    <w:abstractNumId w:val="54"/>
  </w:num>
  <w:num w:numId="32" w16cid:durableId="1331327878">
    <w:abstractNumId w:val="47"/>
  </w:num>
  <w:num w:numId="33" w16cid:durableId="630675121">
    <w:abstractNumId w:val="34"/>
  </w:num>
  <w:num w:numId="34" w16cid:durableId="461313549">
    <w:abstractNumId w:val="43"/>
  </w:num>
  <w:num w:numId="35" w16cid:durableId="502823795">
    <w:abstractNumId w:val="55"/>
  </w:num>
  <w:num w:numId="36" w16cid:durableId="910772672">
    <w:abstractNumId w:val="0"/>
  </w:num>
  <w:num w:numId="37" w16cid:durableId="735321868">
    <w:abstractNumId w:val="4"/>
  </w:num>
  <w:num w:numId="38" w16cid:durableId="1214002286">
    <w:abstractNumId w:val="48"/>
  </w:num>
  <w:num w:numId="39" w16cid:durableId="388724384">
    <w:abstractNumId w:val="33"/>
  </w:num>
  <w:num w:numId="40" w16cid:durableId="969440146">
    <w:abstractNumId w:val="42"/>
  </w:num>
  <w:num w:numId="41" w16cid:durableId="1742675668">
    <w:abstractNumId w:val="36"/>
  </w:num>
  <w:num w:numId="42" w16cid:durableId="1942688416">
    <w:abstractNumId w:val="13"/>
  </w:num>
  <w:num w:numId="43" w16cid:durableId="159468066">
    <w:abstractNumId w:val="50"/>
  </w:num>
  <w:num w:numId="44" w16cid:durableId="1101148025">
    <w:abstractNumId w:val="22"/>
  </w:num>
  <w:num w:numId="45" w16cid:durableId="1894191983">
    <w:abstractNumId w:val="57"/>
  </w:num>
  <w:num w:numId="46" w16cid:durableId="1074084476">
    <w:abstractNumId w:val="14"/>
  </w:num>
  <w:num w:numId="47" w16cid:durableId="1476681267">
    <w:abstractNumId w:val="28"/>
  </w:num>
  <w:num w:numId="48" w16cid:durableId="82652819">
    <w:abstractNumId w:val="6"/>
  </w:num>
  <w:num w:numId="49" w16cid:durableId="613829699">
    <w:abstractNumId w:val="56"/>
  </w:num>
  <w:num w:numId="50" w16cid:durableId="2123837551">
    <w:abstractNumId w:val="40"/>
  </w:num>
  <w:num w:numId="51" w16cid:durableId="1389262752">
    <w:abstractNumId w:val="19"/>
  </w:num>
  <w:num w:numId="52" w16cid:durableId="2019430653">
    <w:abstractNumId w:val="23"/>
  </w:num>
  <w:num w:numId="53" w16cid:durableId="1822698511">
    <w:abstractNumId w:val="12"/>
  </w:num>
  <w:num w:numId="54" w16cid:durableId="1892306716">
    <w:abstractNumId w:val="61"/>
  </w:num>
  <w:num w:numId="55" w16cid:durableId="1833914665">
    <w:abstractNumId w:val="45"/>
  </w:num>
  <w:num w:numId="56" w16cid:durableId="1748838328">
    <w:abstractNumId w:val="52"/>
  </w:num>
  <w:num w:numId="57" w16cid:durableId="701245822">
    <w:abstractNumId w:val="37"/>
  </w:num>
  <w:num w:numId="58" w16cid:durableId="1330793164">
    <w:abstractNumId w:val="20"/>
  </w:num>
  <w:num w:numId="59" w16cid:durableId="619920845">
    <w:abstractNumId w:val="5"/>
  </w:num>
  <w:num w:numId="60" w16cid:durableId="2073692756">
    <w:abstractNumId w:val="59"/>
  </w:num>
  <w:num w:numId="61" w16cid:durableId="1992441884">
    <w:abstractNumId w:val="11"/>
  </w:num>
  <w:num w:numId="62" w16cid:durableId="134570562">
    <w:abstractNumId w:val="51"/>
  </w:num>
  <w:num w:numId="63" w16cid:durableId="1703899802">
    <w:abstractNumId w:val="6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2B"/>
    <w:rsid w:val="000A1A24"/>
    <w:rsid w:val="000B0773"/>
    <w:rsid w:val="00107480"/>
    <w:rsid w:val="00213E2B"/>
    <w:rsid w:val="004112C8"/>
    <w:rsid w:val="004711C8"/>
    <w:rsid w:val="007119BE"/>
    <w:rsid w:val="00840E97"/>
    <w:rsid w:val="00AD6232"/>
    <w:rsid w:val="00B8250D"/>
    <w:rsid w:val="00C8378D"/>
    <w:rsid w:val="00E253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5C2F000B-68BE-9D47-86FC-1FA47998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213E2B"/>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13E2B"/>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213E2B"/>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213E2B"/>
    <w:rPr>
      <w:b/>
      <w:bCs/>
    </w:rPr>
  </w:style>
  <w:style w:type="character" w:customStyle="1" w:styleId="math-inline">
    <w:name w:val="math-inline"/>
    <w:basedOn w:val="VarsaylanParagrafYazTipi"/>
    <w:rsid w:val="00107480"/>
  </w:style>
  <w:style w:type="paragraph" w:styleId="ListeParagraf">
    <w:name w:val="List Paragraph"/>
    <w:basedOn w:val="Normal"/>
    <w:uiPriority w:val="34"/>
    <w:qFormat/>
    <w:rsid w:val="00840E97"/>
    <w:pPr>
      <w:ind w:left="720"/>
      <w:contextualSpacing/>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6210">
      <w:bodyDiv w:val="1"/>
      <w:marLeft w:val="0"/>
      <w:marRight w:val="0"/>
      <w:marTop w:val="0"/>
      <w:marBottom w:val="0"/>
      <w:divBdr>
        <w:top w:val="none" w:sz="0" w:space="0" w:color="auto"/>
        <w:left w:val="none" w:sz="0" w:space="0" w:color="auto"/>
        <w:bottom w:val="none" w:sz="0" w:space="0" w:color="auto"/>
        <w:right w:val="none" w:sz="0" w:space="0" w:color="auto"/>
      </w:divBdr>
      <w:divsChild>
        <w:div w:id="1827625374">
          <w:marLeft w:val="0"/>
          <w:marRight w:val="0"/>
          <w:marTop w:val="0"/>
          <w:marBottom w:val="0"/>
          <w:divBdr>
            <w:top w:val="none" w:sz="0" w:space="0" w:color="auto"/>
            <w:left w:val="none" w:sz="0" w:space="0" w:color="auto"/>
            <w:bottom w:val="none" w:sz="0" w:space="0" w:color="auto"/>
            <w:right w:val="none" w:sz="0" w:space="0" w:color="auto"/>
          </w:divBdr>
        </w:div>
        <w:div w:id="417019593">
          <w:marLeft w:val="0"/>
          <w:marRight w:val="0"/>
          <w:marTop w:val="0"/>
          <w:marBottom w:val="0"/>
          <w:divBdr>
            <w:top w:val="none" w:sz="0" w:space="0" w:color="auto"/>
            <w:left w:val="none" w:sz="0" w:space="0" w:color="auto"/>
            <w:bottom w:val="none" w:sz="0" w:space="0" w:color="auto"/>
            <w:right w:val="none" w:sz="0" w:space="0" w:color="auto"/>
          </w:divBdr>
        </w:div>
        <w:div w:id="1456025931">
          <w:marLeft w:val="0"/>
          <w:marRight w:val="0"/>
          <w:marTop w:val="0"/>
          <w:marBottom w:val="0"/>
          <w:divBdr>
            <w:top w:val="none" w:sz="0" w:space="0" w:color="auto"/>
            <w:left w:val="none" w:sz="0" w:space="0" w:color="auto"/>
            <w:bottom w:val="none" w:sz="0" w:space="0" w:color="auto"/>
            <w:right w:val="none" w:sz="0" w:space="0" w:color="auto"/>
          </w:divBdr>
        </w:div>
      </w:divsChild>
    </w:div>
    <w:div w:id="436608439">
      <w:bodyDiv w:val="1"/>
      <w:marLeft w:val="0"/>
      <w:marRight w:val="0"/>
      <w:marTop w:val="0"/>
      <w:marBottom w:val="0"/>
      <w:divBdr>
        <w:top w:val="none" w:sz="0" w:space="0" w:color="auto"/>
        <w:left w:val="none" w:sz="0" w:space="0" w:color="auto"/>
        <w:bottom w:val="none" w:sz="0" w:space="0" w:color="auto"/>
        <w:right w:val="none" w:sz="0" w:space="0" w:color="auto"/>
      </w:divBdr>
      <w:divsChild>
        <w:div w:id="1597472103">
          <w:marLeft w:val="0"/>
          <w:marRight w:val="0"/>
          <w:marTop w:val="0"/>
          <w:marBottom w:val="0"/>
          <w:divBdr>
            <w:top w:val="none" w:sz="0" w:space="0" w:color="auto"/>
            <w:left w:val="none" w:sz="0" w:space="0" w:color="auto"/>
            <w:bottom w:val="none" w:sz="0" w:space="0" w:color="auto"/>
            <w:right w:val="none" w:sz="0" w:space="0" w:color="auto"/>
          </w:divBdr>
        </w:div>
        <w:div w:id="865093341">
          <w:marLeft w:val="0"/>
          <w:marRight w:val="0"/>
          <w:marTop w:val="0"/>
          <w:marBottom w:val="0"/>
          <w:divBdr>
            <w:top w:val="none" w:sz="0" w:space="0" w:color="auto"/>
            <w:left w:val="none" w:sz="0" w:space="0" w:color="auto"/>
            <w:bottom w:val="none" w:sz="0" w:space="0" w:color="auto"/>
            <w:right w:val="none" w:sz="0" w:space="0" w:color="auto"/>
          </w:divBdr>
        </w:div>
      </w:divsChild>
    </w:div>
    <w:div w:id="478231301">
      <w:bodyDiv w:val="1"/>
      <w:marLeft w:val="0"/>
      <w:marRight w:val="0"/>
      <w:marTop w:val="0"/>
      <w:marBottom w:val="0"/>
      <w:divBdr>
        <w:top w:val="none" w:sz="0" w:space="0" w:color="auto"/>
        <w:left w:val="none" w:sz="0" w:space="0" w:color="auto"/>
        <w:bottom w:val="none" w:sz="0" w:space="0" w:color="auto"/>
        <w:right w:val="none" w:sz="0" w:space="0" w:color="auto"/>
      </w:divBdr>
      <w:divsChild>
        <w:div w:id="1695182471">
          <w:marLeft w:val="0"/>
          <w:marRight w:val="0"/>
          <w:marTop w:val="0"/>
          <w:marBottom w:val="0"/>
          <w:divBdr>
            <w:top w:val="none" w:sz="0" w:space="0" w:color="auto"/>
            <w:left w:val="none" w:sz="0" w:space="0" w:color="auto"/>
            <w:bottom w:val="none" w:sz="0" w:space="0" w:color="auto"/>
            <w:right w:val="none" w:sz="0" w:space="0" w:color="auto"/>
          </w:divBdr>
        </w:div>
        <w:div w:id="1075669140">
          <w:marLeft w:val="0"/>
          <w:marRight w:val="0"/>
          <w:marTop w:val="0"/>
          <w:marBottom w:val="0"/>
          <w:divBdr>
            <w:top w:val="none" w:sz="0" w:space="0" w:color="auto"/>
            <w:left w:val="none" w:sz="0" w:space="0" w:color="auto"/>
            <w:bottom w:val="none" w:sz="0" w:space="0" w:color="auto"/>
            <w:right w:val="none" w:sz="0" w:space="0" w:color="auto"/>
          </w:divBdr>
        </w:div>
        <w:div w:id="700207594">
          <w:marLeft w:val="0"/>
          <w:marRight w:val="0"/>
          <w:marTop w:val="0"/>
          <w:marBottom w:val="0"/>
          <w:divBdr>
            <w:top w:val="none" w:sz="0" w:space="0" w:color="auto"/>
            <w:left w:val="none" w:sz="0" w:space="0" w:color="auto"/>
            <w:bottom w:val="none" w:sz="0" w:space="0" w:color="auto"/>
            <w:right w:val="none" w:sz="0" w:space="0" w:color="auto"/>
          </w:divBdr>
        </w:div>
      </w:divsChild>
    </w:div>
    <w:div w:id="816458358">
      <w:bodyDiv w:val="1"/>
      <w:marLeft w:val="0"/>
      <w:marRight w:val="0"/>
      <w:marTop w:val="0"/>
      <w:marBottom w:val="0"/>
      <w:divBdr>
        <w:top w:val="none" w:sz="0" w:space="0" w:color="auto"/>
        <w:left w:val="none" w:sz="0" w:space="0" w:color="auto"/>
        <w:bottom w:val="none" w:sz="0" w:space="0" w:color="auto"/>
        <w:right w:val="none" w:sz="0" w:space="0" w:color="auto"/>
      </w:divBdr>
      <w:divsChild>
        <w:div w:id="1300263848">
          <w:marLeft w:val="0"/>
          <w:marRight w:val="0"/>
          <w:marTop w:val="0"/>
          <w:marBottom w:val="0"/>
          <w:divBdr>
            <w:top w:val="none" w:sz="0" w:space="0" w:color="auto"/>
            <w:left w:val="none" w:sz="0" w:space="0" w:color="auto"/>
            <w:bottom w:val="none" w:sz="0" w:space="0" w:color="auto"/>
            <w:right w:val="none" w:sz="0" w:space="0" w:color="auto"/>
          </w:divBdr>
          <w:divsChild>
            <w:div w:id="1751661801">
              <w:marLeft w:val="0"/>
              <w:marRight w:val="0"/>
              <w:marTop w:val="0"/>
              <w:marBottom w:val="0"/>
              <w:divBdr>
                <w:top w:val="none" w:sz="0" w:space="0" w:color="auto"/>
                <w:left w:val="none" w:sz="0" w:space="0" w:color="auto"/>
                <w:bottom w:val="none" w:sz="0" w:space="0" w:color="auto"/>
                <w:right w:val="none" w:sz="0" w:space="0" w:color="auto"/>
              </w:divBdr>
            </w:div>
          </w:divsChild>
        </w:div>
        <w:div w:id="934285380">
          <w:marLeft w:val="0"/>
          <w:marRight w:val="0"/>
          <w:marTop w:val="0"/>
          <w:marBottom w:val="0"/>
          <w:divBdr>
            <w:top w:val="none" w:sz="0" w:space="0" w:color="auto"/>
            <w:left w:val="none" w:sz="0" w:space="0" w:color="auto"/>
            <w:bottom w:val="none" w:sz="0" w:space="0" w:color="auto"/>
            <w:right w:val="none" w:sz="0" w:space="0" w:color="auto"/>
          </w:divBdr>
          <w:divsChild>
            <w:div w:id="1052264444">
              <w:marLeft w:val="0"/>
              <w:marRight w:val="0"/>
              <w:marTop w:val="0"/>
              <w:marBottom w:val="0"/>
              <w:divBdr>
                <w:top w:val="none" w:sz="0" w:space="0" w:color="auto"/>
                <w:left w:val="none" w:sz="0" w:space="0" w:color="auto"/>
                <w:bottom w:val="none" w:sz="0" w:space="0" w:color="auto"/>
                <w:right w:val="none" w:sz="0" w:space="0" w:color="auto"/>
              </w:divBdr>
            </w:div>
          </w:divsChild>
        </w:div>
        <w:div w:id="1581133002">
          <w:marLeft w:val="0"/>
          <w:marRight w:val="0"/>
          <w:marTop w:val="0"/>
          <w:marBottom w:val="0"/>
          <w:divBdr>
            <w:top w:val="none" w:sz="0" w:space="0" w:color="auto"/>
            <w:left w:val="none" w:sz="0" w:space="0" w:color="auto"/>
            <w:bottom w:val="none" w:sz="0" w:space="0" w:color="auto"/>
            <w:right w:val="none" w:sz="0" w:space="0" w:color="auto"/>
          </w:divBdr>
          <w:divsChild>
            <w:div w:id="1040011405">
              <w:marLeft w:val="0"/>
              <w:marRight w:val="0"/>
              <w:marTop w:val="0"/>
              <w:marBottom w:val="0"/>
              <w:divBdr>
                <w:top w:val="none" w:sz="0" w:space="0" w:color="auto"/>
                <w:left w:val="none" w:sz="0" w:space="0" w:color="auto"/>
                <w:bottom w:val="none" w:sz="0" w:space="0" w:color="auto"/>
                <w:right w:val="none" w:sz="0" w:space="0" w:color="auto"/>
              </w:divBdr>
            </w:div>
          </w:divsChild>
        </w:div>
        <w:div w:id="354111245">
          <w:marLeft w:val="0"/>
          <w:marRight w:val="0"/>
          <w:marTop w:val="0"/>
          <w:marBottom w:val="0"/>
          <w:divBdr>
            <w:top w:val="none" w:sz="0" w:space="0" w:color="auto"/>
            <w:left w:val="none" w:sz="0" w:space="0" w:color="auto"/>
            <w:bottom w:val="none" w:sz="0" w:space="0" w:color="auto"/>
            <w:right w:val="none" w:sz="0" w:space="0" w:color="auto"/>
          </w:divBdr>
          <w:divsChild>
            <w:div w:id="1496068877">
              <w:marLeft w:val="0"/>
              <w:marRight w:val="0"/>
              <w:marTop w:val="0"/>
              <w:marBottom w:val="0"/>
              <w:divBdr>
                <w:top w:val="none" w:sz="0" w:space="0" w:color="auto"/>
                <w:left w:val="none" w:sz="0" w:space="0" w:color="auto"/>
                <w:bottom w:val="none" w:sz="0" w:space="0" w:color="auto"/>
                <w:right w:val="none" w:sz="0" w:space="0" w:color="auto"/>
              </w:divBdr>
            </w:div>
          </w:divsChild>
        </w:div>
        <w:div w:id="77989409">
          <w:marLeft w:val="0"/>
          <w:marRight w:val="0"/>
          <w:marTop w:val="0"/>
          <w:marBottom w:val="0"/>
          <w:divBdr>
            <w:top w:val="none" w:sz="0" w:space="0" w:color="auto"/>
            <w:left w:val="none" w:sz="0" w:space="0" w:color="auto"/>
            <w:bottom w:val="none" w:sz="0" w:space="0" w:color="auto"/>
            <w:right w:val="none" w:sz="0" w:space="0" w:color="auto"/>
          </w:divBdr>
          <w:divsChild>
            <w:div w:id="1379282283">
              <w:marLeft w:val="0"/>
              <w:marRight w:val="0"/>
              <w:marTop w:val="0"/>
              <w:marBottom w:val="0"/>
              <w:divBdr>
                <w:top w:val="none" w:sz="0" w:space="0" w:color="auto"/>
                <w:left w:val="none" w:sz="0" w:space="0" w:color="auto"/>
                <w:bottom w:val="none" w:sz="0" w:space="0" w:color="auto"/>
                <w:right w:val="none" w:sz="0" w:space="0" w:color="auto"/>
              </w:divBdr>
            </w:div>
          </w:divsChild>
        </w:div>
        <w:div w:id="1427578513">
          <w:marLeft w:val="0"/>
          <w:marRight w:val="0"/>
          <w:marTop w:val="0"/>
          <w:marBottom w:val="0"/>
          <w:divBdr>
            <w:top w:val="none" w:sz="0" w:space="0" w:color="auto"/>
            <w:left w:val="none" w:sz="0" w:space="0" w:color="auto"/>
            <w:bottom w:val="none" w:sz="0" w:space="0" w:color="auto"/>
            <w:right w:val="none" w:sz="0" w:space="0" w:color="auto"/>
          </w:divBdr>
          <w:divsChild>
            <w:div w:id="954824411">
              <w:marLeft w:val="0"/>
              <w:marRight w:val="0"/>
              <w:marTop w:val="0"/>
              <w:marBottom w:val="0"/>
              <w:divBdr>
                <w:top w:val="none" w:sz="0" w:space="0" w:color="auto"/>
                <w:left w:val="none" w:sz="0" w:space="0" w:color="auto"/>
                <w:bottom w:val="none" w:sz="0" w:space="0" w:color="auto"/>
                <w:right w:val="none" w:sz="0" w:space="0" w:color="auto"/>
              </w:divBdr>
            </w:div>
          </w:divsChild>
        </w:div>
        <w:div w:id="689572404">
          <w:marLeft w:val="0"/>
          <w:marRight w:val="0"/>
          <w:marTop w:val="0"/>
          <w:marBottom w:val="0"/>
          <w:divBdr>
            <w:top w:val="none" w:sz="0" w:space="0" w:color="auto"/>
            <w:left w:val="none" w:sz="0" w:space="0" w:color="auto"/>
            <w:bottom w:val="none" w:sz="0" w:space="0" w:color="auto"/>
            <w:right w:val="none" w:sz="0" w:space="0" w:color="auto"/>
          </w:divBdr>
          <w:divsChild>
            <w:div w:id="1797604488">
              <w:marLeft w:val="0"/>
              <w:marRight w:val="0"/>
              <w:marTop w:val="0"/>
              <w:marBottom w:val="0"/>
              <w:divBdr>
                <w:top w:val="none" w:sz="0" w:space="0" w:color="auto"/>
                <w:left w:val="none" w:sz="0" w:space="0" w:color="auto"/>
                <w:bottom w:val="none" w:sz="0" w:space="0" w:color="auto"/>
                <w:right w:val="none" w:sz="0" w:space="0" w:color="auto"/>
              </w:divBdr>
            </w:div>
          </w:divsChild>
        </w:div>
        <w:div w:id="1645505251">
          <w:marLeft w:val="0"/>
          <w:marRight w:val="0"/>
          <w:marTop w:val="0"/>
          <w:marBottom w:val="0"/>
          <w:divBdr>
            <w:top w:val="none" w:sz="0" w:space="0" w:color="auto"/>
            <w:left w:val="none" w:sz="0" w:space="0" w:color="auto"/>
            <w:bottom w:val="none" w:sz="0" w:space="0" w:color="auto"/>
            <w:right w:val="none" w:sz="0" w:space="0" w:color="auto"/>
          </w:divBdr>
          <w:divsChild>
            <w:div w:id="140008187">
              <w:marLeft w:val="0"/>
              <w:marRight w:val="0"/>
              <w:marTop w:val="0"/>
              <w:marBottom w:val="0"/>
              <w:divBdr>
                <w:top w:val="none" w:sz="0" w:space="0" w:color="auto"/>
                <w:left w:val="none" w:sz="0" w:space="0" w:color="auto"/>
                <w:bottom w:val="none" w:sz="0" w:space="0" w:color="auto"/>
                <w:right w:val="none" w:sz="0" w:space="0" w:color="auto"/>
              </w:divBdr>
            </w:div>
          </w:divsChild>
        </w:div>
        <w:div w:id="680669200">
          <w:marLeft w:val="0"/>
          <w:marRight w:val="0"/>
          <w:marTop w:val="0"/>
          <w:marBottom w:val="0"/>
          <w:divBdr>
            <w:top w:val="none" w:sz="0" w:space="0" w:color="auto"/>
            <w:left w:val="none" w:sz="0" w:space="0" w:color="auto"/>
            <w:bottom w:val="none" w:sz="0" w:space="0" w:color="auto"/>
            <w:right w:val="none" w:sz="0" w:space="0" w:color="auto"/>
          </w:divBdr>
          <w:divsChild>
            <w:div w:id="907150554">
              <w:marLeft w:val="0"/>
              <w:marRight w:val="0"/>
              <w:marTop w:val="0"/>
              <w:marBottom w:val="0"/>
              <w:divBdr>
                <w:top w:val="none" w:sz="0" w:space="0" w:color="auto"/>
                <w:left w:val="none" w:sz="0" w:space="0" w:color="auto"/>
                <w:bottom w:val="none" w:sz="0" w:space="0" w:color="auto"/>
                <w:right w:val="none" w:sz="0" w:space="0" w:color="auto"/>
              </w:divBdr>
            </w:div>
          </w:divsChild>
        </w:div>
        <w:div w:id="951940092">
          <w:marLeft w:val="0"/>
          <w:marRight w:val="0"/>
          <w:marTop w:val="0"/>
          <w:marBottom w:val="0"/>
          <w:divBdr>
            <w:top w:val="none" w:sz="0" w:space="0" w:color="auto"/>
            <w:left w:val="none" w:sz="0" w:space="0" w:color="auto"/>
            <w:bottom w:val="none" w:sz="0" w:space="0" w:color="auto"/>
            <w:right w:val="none" w:sz="0" w:space="0" w:color="auto"/>
          </w:divBdr>
          <w:divsChild>
            <w:div w:id="1156995793">
              <w:marLeft w:val="0"/>
              <w:marRight w:val="0"/>
              <w:marTop w:val="0"/>
              <w:marBottom w:val="0"/>
              <w:divBdr>
                <w:top w:val="none" w:sz="0" w:space="0" w:color="auto"/>
                <w:left w:val="none" w:sz="0" w:space="0" w:color="auto"/>
                <w:bottom w:val="none" w:sz="0" w:space="0" w:color="auto"/>
                <w:right w:val="none" w:sz="0" w:space="0" w:color="auto"/>
              </w:divBdr>
            </w:div>
          </w:divsChild>
        </w:div>
        <w:div w:id="1344166452">
          <w:marLeft w:val="0"/>
          <w:marRight w:val="0"/>
          <w:marTop w:val="0"/>
          <w:marBottom w:val="0"/>
          <w:divBdr>
            <w:top w:val="none" w:sz="0" w:space="0" w:color="auto"/>
            <w:left w:val="none" w:sz="0" w:space="0" w:color="auto"/>
            <w:bottom w:val="none" w:sz="0" w:space="0" w:color="auto"/>
            <w:right w:val="none" w:sz="0" w:space="0" w:color="auto"/>
          </w:divBdr>
          <w:divsChild>
            <w:div w:id="1172525781">
              <w:marLeft w:val="0"/>
              <w:marRight w:val="0"/>
              <w:marTop w:val="0"/>
              <w:marBottom w:val="0"/>
              <w:divBdr>
                <w:top w:val="none" w:sz="0" w:space="0" w:color="auto"/>
                <w:left w:val="none" w:sz="0" w:space="0" w:color="auto"/>
                <w:bottom w:val="none" w:sz="0" w:space="0" w:color="auto"/>
                <w:right w:val="none" w:sz="0" w:space="0" w:color="auto"/>
              </w:divBdr>
            </w:div>
          </w:divsChild>
        </w:div>
        <w:div w:id="1358503730">
          <w:marLeft w:val="0"/>
          <w:marRight w:val="0"/>
          <w:marTop w:val="0"/>
          <w:marBottom w:val="0"/>
          <w:divBdr>
            <w:top w:val="none" w:sz="0" w:space="0" w:color="auto"/>
            <w:left w:val="none" w:sz="0" w:space="0" w:color="auto"/>
            <w:bottom w:val="none" w:sz="0" w:space="0" w:color="auto"/>
            <w:right w:val="none" w:sz="0" w:space="0" w:color="auto"/>
          </w:divBdr>
          <w:divsChild>
            <w:div w:id="817721838">
              <w:marLeft w:val="0"/>
              <w:marRight w:val="0"/>
              <w:marTop w:val="0"/>
              <w:marBottom w:val="0"/>
              <w:divBdr>
                <w:top w:val="none" w:sz="0" w:space="0" w:color="auto"/>
                <w:left w:val="none" w:sz="0" w:space="0" w:color="auto"/>
                <w:bottom w:val="none" w:sz="0" w:space="0" w:color="auto"/>
                <w:right w:val="none" w:sz="0" w:space="0" w:color="auto"/>
              </w:divBdr>
            </w:div>
          </w:divsChild>
        </w:div>
        <w:div w:id="83650232">
          <w:marLeft w:val="0"/>
          <w:marRight w:val="0"/>
          <w:marTop w:val="0"/>
          <w:marBottom w:val="0"/>
          <w:divBdr>
            <w:top w:val="none" w:sz="0" w:space="0" w:color="auto"/>
            <w:left w:val="none" w:sz="0" w:space="0" w:color="auto"/>
            <w:bottom w:val="none" w:sz="0" w:space="0" w:color="auto"/>
            <w:right w:val="none" w:sz="0" w:space="0" w:color="auto"/>
          </w:divBdr>
          <w:divsChild>
            <w:div w:id="1337922318">
              <w:marLeft w:val="0"/>
              <w:marRight w:val="0"/>
              <w:marTop w:val="0"/>
              <w:marBottom w:val="0"/>
              <w:divBdr>
                <w:top w:val="none" w:sz="0" w:space="0" w:color="auto"/>
                <w:left w:val="none" w:sz="0" w:space="0" w:color="auto"/>
                <w:bottom w:val="none" w:sz="0" w:space="0" w:color="auto"/>
                <w:right w:val="none" w:sz="0" w:space="0" w:color="auto"/>
              </w:divBdr>
            </w:div>
          </w:divsChild>
        </w:div>
        <w:div w:id="1584415091">
          <w:marLeft w:val="0"/>
          <w:marRight w:val="0"/>
          <w:marTop w:val="0"/>
          <w:marBottom w:val="0"/>
          <w:divBdr>
            <w:top w:val="none" w:sz="0" w:space="0" w:color="auto"/>
            <w:left w:val="none" w:sz="0" w:space="0" w:color="auto"/>
            <w:bottom w:val="none" w:sz="0" w:space="0" w:color="auto"/>
            <w:right w:val="none" w:sz="0" w:space="0" w:color="auto"/>
          </w:divBdr>
          <w:divsChild>
            <w:div w:id="767234166">
              <w:marLeft w:val="0"/>
              <w:marRight w:val="0"/>
              <w:marTop w:val="0"/>
              <w:marBottom w:val="0"/>
              <w:divBdr>
                <w:top w:val="none" w:sz="0" w:space="0" w:color="auto"/>
                <w:left w:val="none" w:sz="0" w:space="0" w:color="auto"/>
                <w:bottom w:val="none" w:sz="0" w:space="0" w:color="auto"/>
                <w:right w:val="none" w:sz="0" w:space="0" w:color="auto"/>
              </w:divBdr>
              <w:divsChild>
                <w:div w:id="1456631810">
                  <w:marLeft w:val="0"/>
                  <w:marRight w:val="0"/>
                  <w:marTop w:val="0"/>
                  <w:marBottom w:val="0"/>
                  <w:divBdr>
                    <w:top w:val="none" w:sz="0" w:space="0" w:color="auto"/>
                    <w:left w:val="none" w:sz="0" w:space="0" w:color="auto"/>
                    <w:bottom w:val="none" w:sz="0" w:space="0" w:color="auto"/>
                    <w:right w:val="none" w:sz="0" w:space="0" w:color="auto"/>
                  </w:divBdr>
                </w:div>
              </w:divsChild>
            </w:div>
            <w:div w:id="1454639359">
              <w:marLeft w:val="0"/>
              <w:marRight w:val="0"/>
              <w:marTop w:val="0"/>
              <w:marBottom w:val="0"/>
              <w:divBdr>
                <w:top w:val="none" w:sz="0" w:space="0" w:color="auto"/>
                <w:left w:val="none" w:sz="0" w:space="0" w:color="auto"/>
                <w:bottom w:val="none" w:sz="0" w:space="0" w:color="auto"/>
                <w:right w:val="none" w:sz="0" w:space="0" w:color="auto"/>
              </w:divBdr>
              <w:divsChild>
                <w:div w:id="359478688">
                  <w:marLeft w:val="0"/>
                  <w:marRight w:val="0"/>
                  <w:marTop w:val="0"/>
                  <w:marBottom w:val="0"/>
                  <w:divBdr>
                    <w:top w:val="none" w:sz="0" w:space="0" w:color="auto"/>
                    <w:left w:val="none" w:sz="0" w:space="0" w:color="auto"/>
                    <w:bottom w:val="none" w:sz="0" w:space="0" w:color="auto"/>
                    <w:right w:val="none" w:sz="0" w:space="0" w:color="auto"/>
                  </w:divBdr>
                </w:div>
              </w:divsChild>
            </w:div>
            <w:div w:id="654187234">
              <w:marLeft w:val="0"/>
              <w:marRight w:val="0"/>
              <w:marTop w:val="0"/>
              <w:marBottom w:val="0"/>
              <w:divBdr>
                <w:top w:val="none" w:sz="0" w:space="0" w:color="auto"/>
                <w:left w:val="none" w:sz="0" w:space="0" w:color="auto"/>
                <w:bottom w:val="none" w:sz="0" w:space="0" w:color="auto"/>
                <w:right w:val="none" w:sz="0" w:space="0" w:color="auto"/>
              </w:divBdr>
              <w:divsChild>
                <w:div w:id="98324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534636">
          <w:marLeft w:val="0"/>
          <w:marRight w:val="0"/>
          <w:marTop w:val="0"/>
          <w:marBottom w:val="0"/>
          <w:divBdr>
            <w:top w:val="none" w:sz="0" w:space="0" w:color="auto"/>
            <w:left w:val="none" w:sz="0" w:space="0" w:color="auto"/>
            <w:bottom w:val="none" w:sz="0" w:space="0" w:color="auto"/>
            <w:right w:val="none" w:sz="0" w:space="0" w:color="auto"/>
          </w:divBdr>
          <w:divsChild>
            <w:div w:id="1622495459">
              <w:marLeft w:val="0"/>
              <w:marRight w:val="0"/>
              <w:marTop w:val="0"/>
              <w:marBottom w:val="0"/>
              <w:divBdr>
                <w:top w:val="none" w:sz="0" w:space="0" w:color="auto"/>
                <w:left w:val="none" w:sz="0" w:space="0" w:color="auto"/>
                <w:bottom w:val="none" w:sz="0" w:space="0" w:color="auto"/>
                <w:right w:val="none" w:sz="0" w:space="0" w:color="auto"/>
              </w:divBdr>
              <w:divsChild>
                <w:div w:id="59864305">
                  <w:marLeft w:val="0"/>
                  <w:marRight w:val="0"/>
                  <w:marTop w:val="0"/>
                  <w:marBottom w:val="0"/>
                  <w:divBdr>
                    <w:top w:val="none" w:sz="0" w:space="0" w:color="auto"/>
                    <w:left w:val="none" w:sz="0" w:space="0" w:color="auto"/>
                    <w:bottom w:val="none" w:sz="0" w:space="0" w:color="auto"/>
                    <w:right w:val="none" w:sz="0" w:space="0" w:color="auto"/>
                  </w:divBdr>
                  <w:divsChild>
                    <w:div w:id="108149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581887">
          <w:marLeft w:val="0"/>
          <w:marRight w:val="0"/>
          <w:marTop w:val="0"/>
          <w:marBottom w:val="0"/>
          <w:divBdr>
            <w:top w:val="none" w:sz="0" w:space="0" w:color="auto"/>
            <w:left w:val="none" w:sz="0" w:space="0" w:color="auto"/>
            <w:bottom w:val="none" w:sz="0" w:space="0" w:color="auto"/>
            <w:right w:val="none" w:sz="0" w:space="0" w:color="auto"/>
          </w:divBdr>
          <w:divsChild>
            <w:div w:id="97067717">
              <w:marLeft w:val="0"/>
              <w:marRight w:val="0"/>
              <w:marTop w:val="0"/>
              <w:marBottom w:val="0"/>
              <w:divBdr>
                <w:top w:val="none" w:sz="0" w:space="0" w:color="auto"/>
                <w:left w:val="none" w:sz="0" w:space="0" w:color="auto"/>
                <w:bottom w:val="none" w:sz="0" w:space="0" w:color="auto"/>
                <w:right w:val="none" w:sz="0" w:space="0" w:color="auto"/>
              </w:divBdr>
              <w:divsChild>
                <w:div w:id="521358452">
                  <w:marLeft w:val="0"/>
                  <w:marRight w:val="0"/>
                  <w:marTop w:val="0"/>
                  <w:marBottom w:val="0"/>
                  <w:divBdr>
                    <w:top w:val="none" w:sz="0" w:space="0" w:color="auto"/>
                    <w:left w:val="none" w:sz="0" w:space="0" w:color="auto"/>
                    <w:bottom w:val="none" w:sz="0" w:space="0" w:color="auto"/>
                    <w:right w:val="none" w:sz="0" w:space="0" w:color="auto"/>
                  </w:divBdr>
                </w:div>
                <w:div w:id="811403838">
                  <w:marLeft w:val="0"/>
                  <w:marRight w:val="0"/>
                  <w:marTop w:val="0"/>
                  <w:marBottom w:val="0"/>
                  <w:divBdr>
                    <w:top w:val="none" w:sz="0" w:space="0" w:color="auto"/>
                    <w:left w:val="none" w:sz="0" w:space="0" w:color="auto"/>
                    <w:bottom w:val="none" w:sz="0" w:space="0" w:color="auto"/>
                    <w:right w:val="none" w:sz="0" w:space="0" w:color="auto"/>
                  </w:divBdr>
                  <w:divsChild>
                    <w:div w:id="397484035">
                      <w:marLeft w:val="0"/>
                      <w:marRight w:val="0"/>
                      <w:marTop w:val="0"/>
                      <w:marBottom w:val="0"/>
                      <w:divBdr>
                        <w:top w:val="none" w:sz="0" w:space="0" w:color="auto"/>
                        <w:left w:val="none" w:sz="0" w:space="0" w:color="auto"/>
                        <w:bottom w:val="none" w:sz="0" w:space="0" w:color="auto"/>
                        <w:right w:val="none" w:sz="0" w:space="0" w:color="auto"/>
                      </w:divBdr>
                      <w:divsChild>
                        <w:div w:id="381638252">
                          <w:marLeft w:val="0"/>
                          <w:marRight w:val="0"/>
                          <w:marTop w:val="0"/>
                          <w:marBottom w:val="0"/>
                          <w:divBdr>
                            <w:top w:val="none" w:sz="0" w:space="0" w:color="auto"/>
                            <w:left w:val="none" w:sz="0" w:space="0" w:color="auto"/>
                            <w:bottom w:val="none" w:sz="0" w:space="0" w:color="auto"/>
                            <w:right w:val="none" w:sz="0" w:space="0" w:color="auto"/>
                          </w:divBdr>
                          <w:divsChild>
                            <w:div w:id="1436361137">
                              <w:marLeft w:val="0"/>
                              <w:marRight w:val="0"/>
                              <w:marTop w:val="0"/>
                              <w:marBottom w:val="0"/>
                              <w:divBdr>
                                <w:top w:val="none" w:sz="0" w:space="0" w:color="auto"/>
                                <w:left w:val="none" w:sz="0" w:space="0" w:color="auto"/>
                                <w:bottom w:val="none" w:sz="0" w:space="0" w:color="auto"/>
                                <w:right w:val="none" w:sz="0" w:space="0" w:color="auto"/>
                              </w:divBdr>
                              <w:divsChild>
                                <w:div w:id="2119399821">
                                  <w:marLeft w:val="0"/>
                                  <w:marRight w:val="0"/>
                                  <w:marTop w:val="0"/>
                                  <w:marBottom w:val="0"/>
                                  <w:divBdr>
                                    <w:top w:val="none" w:sz="0" w:space="0" w:color="auto"/>
                                    <w:left w:val="none" w:sz="0" w:space="0" w:color="auto"/>
                                    <w:bottom w:val="none" w:sz="0" w:space="0" w:color="auto"/>
                                    <w:right w:val="none" w:sz="0" w:space="0" w:color="auto"/>
                                  </w:divBdr>
                                  <w:divsChild>
                                    <w:div w:id="1960910059">
                                      <w:marLeft w:val="0"/>
                                      <w:marRight w:val="0"/>
                                      <w:marTop w:val="0"/>
                                      <w:marBottom w:val="0"/>
                                      <w:divBdr>
                                        <w:top w:val="none" w:sz="0" w:space="0" w:color="auto"/>
                                        <w:left w:val="none" w:sz="0" w:space="0" w:color="auto"/>
                                        <w:bottom w:val="none" w:sz="0" w:space="0" w:color="auto"/>
                                        <w:right w:val="none" w:sz="0" w:space="0" w:color="auto"/>
                                      </w:divBdr>
                                      <w:divsChild>
                                        <w:div w:id="1569463521">
                                          <w:marLeft w:val="0"/>
                                          <w:marRight w:val="0"/>
                                          <w:marTop w:val="0"/>
                                          <w:marBottom w:val="0"/>
                                          <w:divBdr>
                                            <w:top w:val="none" w:sz="0" w:space="0" w:color="auto"/>
                                            <w:left w:val="none" w:sz="0" w:space="0" w:color="auto"/>
                                            <w:bottom w:val="none" w:sz="0" w:space="0" w:color="auto"/>
                                            <w:right w:val="none" w:sz="0" w:space="0" w:color="auto"/>
                                          </w:divBdr>
                                          <w:divsChild>
                                            <w:div w:id="339284643">
                                              <w:marLeft w:val="0"/>
                                              <w:marRight w:val="0"/>
                                              <w:marTop w:val="0"/>
                                              <w:marBottom w:val="0"/>
                                              <w:divBdr>
                                                <w:top w:val="none" w:sz="0" w:space="0" w:color="auto"/>
                                                <w:left w:val="none" w:sz="0" w:space="0" w:color="auto"/>
                                                <w:bottom w:val="none" w:sz="0" w:space="0" w:color="auto"/>
                                                <w:right w:val="none" w:sz="0" w:space="0" w:color="auto"/>
                                              </w:divBdr>
                                              <w:divsChild>
                                                <w:div w:id="514998373">
                                                  <w:marLeft w:val="0"/>
                                                  <w:marRight w:val="0"/>
                                                  <w:marTop w:val="0"/>
                                                  <w:marBottom w:val="0"/>
                                                  <w:divBdr>
                                                    <w:top w:val="none" w:sz="0" w:space="0" w:color="auto"/>
                                                    <w:left w:val="none" w:sz="0" w:space="0" w:color="auto"/>
                                                    <w:bottom w:val="none" w:sz="0" w:space="0" w:color="auto"/>
                                                    <w:right w:val="none" w:sz="0" w:space="0" w:color="auto"/>
                                                  </w:divBdr>
                                                </w:div>
                                                <w:div w:id="38870916">
                                                  <w:marLeft w:val="0"/>
                                                  <w:marRight w:val="0"/>
                                                  <w:marTop w:val="0"/>
                                                  <w:marBottom w:val="0"/>
                                                  <w:divBdr>
                                                    <w:top w:val="none" w:sz="0" w:space="0" w:color="auto"/>
                                                    <w:left w:val="none" w:sz="0" w:space="0" w:color="auto"/>
                                                    <w:bottom w:val="none" w:sz="0" w:space="0" w:color="auto"/>
                                                    <w:right w:val="none" w:sz="0" w:space="0" w:color="auto"/>
                                                  </w:divBdr>
                                                  <w:divsChild>
                                                    <w:div w:id="26458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1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3512779">
              <w:marLeft w:val="0"/>
              <w:marRight w:val="0"/>
              <w:marTop w:val="0"/>
              <w:marBottom w:val="0"/>
              <w:divBdr>
                <w:top w:val="none" w:sz="0" w:space="0" w:color="auto"/>
                <w:left w:val="none" w:sz="0" w:space="0" w:color="auto"/>
                <w:bottom w:val="none" w:sz="0" w:space="0" w:color="auto"/>
                <w:right w:val="none" w:sz="0" w:space="0" w:color="auto"/>
              </w:divBdr>
              <w:divsChild>
                <w:div w:id="20104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69019">
      <w:bodyDiv w:val="1"/>
      <w:marLeft w:val="0"/>
      <w:marRight w:val="0"/>
      <w:marTop w:val="0"/>
      <w:marBottom w:val="0"/>
      <w:divBdr>
        <w:top w:val="none" w:sz="0" w:space="0" w:color="auto"/>
        <w:left w:val="none" w:sz="0" w:space="0" w:color="auto"/>
        <w:bottom w:val="none" w:sz="0" w:space="0" w:color="auto"/>
        <w:right w:val="none" w:sz="0" w:space="0" w:color="auto"/>
      </w:divBdr>
      <w:divsChild>
        <w:div w:id="1981303221">
          <w:marLeft w:val="0"/>
          <w:marRight w:val="0"/>
          <w:marTop w:val="0"/>
          <w:marBottom w:val="0"/>
          <w:divBdr>
            <w:top w:val="none" w:sz="0" w:space="0" w:color="auto"/>
            <w:left w:val="none" w:sz="0" w:space="0" w:color="auto"/>
            <w:bottom w:val="none" w:sz="0" w:space="0" w:color="auto"/>
            <w:right w:val="none" w:sz="0" w:space="0" w:color="auto"/>
          </w:divBdr>
        </w:div>
        <w:div w:id="1807316905">
          <w:marLeft w:val="0"/>
          <w:marRight w:val="0"/>
          <w:marTop w:val="0"/>
          <w:marBottom w:val="0"/>
          <w:divBdr>
            <w:top w:val="none" w:sz="0" w:space="0" w:color="auto"/>
            <w:left w:val="none" w:sz="0" w:space="0" w:color="auto"/>
            <w:bottom w:val="none" w:sz="0" w:space="0" w:color="auto"/>
            <w:right w:val="none" w:sz="0" w:space="0" w:color="auto"/>
          </w:divBdr>
        </w:div>
      </w:divsChild>
    </w:div>
    <w:div w:id="1143153833">
      <w:bodyDiv w:val="1"/>
      <w:marLeft w:val="0"/>
      <w:marRight w:val="0"/>
      <w:marTop w:val="0"/>
      <w:marBottom w:val="0"/>
      <w:divBdr>
        <w:top w:val="none" w:sz="0" w:space="0" w:color="auto"/>
        <w:left w:val="none" w:sz="0" w:space="0" w:color="auto"/>
        <w:bottom w:val="none" w:sz="0" w:space="0" w:color="auto"/>
        <w:right w:val="none" w:sz="0" w:space="0" w:color="auto"/>
      </w:divBdr>
      <w:divsChild>
        <w:div w:id="1605259365">
          <w:marLeft w:val="0"/>
          <w:marRight w:val="0"/>
          <w:marTop w:val="0"/>
          <w:marBottom w:val="0"/>
          <w:divBdr>
            <w:top w:val="none" w:sz="0" w:space="0" w:color="auto"/>
            <w:left w:val="none" w:sz="0" w:space="0" w:color="auto"/>
            <w:bottom w:val="none" w:sz="0" w:space="0" w:color="auto"/>
            <w:right w:val="none" w:sz="0" w:space="0" w:color="auto"/>
          </w:divBdr>
        </w:div>
        <w:div w:id="1382435673">
          <w:marLeft w:val="0"/>
          <w:marRight w:val="0"/>
          <w:marTop w:val="0"/>
          <w:marBottom w:val="0"/>
          <w:divBdr>
            <w:top w:val="none" w:sz="0" w:space="0" w:color="auto"/>
            <w:left w:val="none" w:sz="0" w:space="0" w:color="auto"/>
            <w:bottom w:val="none" w:sz="0" w:space="0" w:color="auto"/>
            <w:right w:val="none" w:sz="0" w:space="0" w:color="auto"/>
          </w:divBdr>
        </w:div>
        <w:div w:id="136148985">
          <w:marLeft w:val="0"/>
          <w:marRight w:val="0"/>
          <w:marTop w:val="0"/>
          <w:marBottom w:val="0"/>
          <w:divBdr>
            <w:top w:val="none" w:sz="0" w:space="0" w:color="auto"/>
            <w:left w:val="none" w:sz="0" w:space="0" w:color="auto"/>
            <w:bottom w:val="none" w:sz="0" w:space="0" w:color="auto"/>
            <w:right w:val="none" w:sz="0" w:space="0" w:color="auto"/>
          </w:divBdr>
        </w:div>
      </w:divsChild>
    </w:div>
    <w:div w:id="1312782991">
      <w:bodyDiv w:val="1"/>
      <w:marLeft w:val="0"/>
      <w:marRight w:val="0"/>
      <w:marTop w:val="0"/>
      <w:marBottom w:val="0"/>
      <w:divBdr>
        <w:top w:val="none" w:sz="0" w:space="0" w:color="auto"/>
        <w:left w:val="none" w:sz="0" w:space="0" w:color="auto"/>
        <w:bottom w:val="none" w:sz="0" w:space="0" w:color="auto"/>
        <w:right w:val="none" w:sz="0" w:space="0" w:color="auto"/>
      </w:divBdr>
      <w:divsChild>
        <w:div w:id="700128757">
          <w:marLeft w:val="0"/>
          <w:marRight w:val="0"/>
          <w:marTop w:val="0"/>
          <w:marBottom w:val="0"/>
          <w:divBdr>
            <w:top w:val="none" w:sz="0" w:space="0" w:color="auto"/>
            <w:left w:val="none" w:sz="0" w:space="0" w:color="auto"/>
            <w:bottom w:val="none" w:sz="0" w:space="0" w:color="auto"/>
            <w:right w:val="none" w:sz="0" w:space="0" w:color="auto"/>
          </w:divBdr>
        </w:div>
        <w:div w:id="1367100994">
          <w:marLeft w:val="0"/>
          <w:marRight w:val="0"/>
          <w:marTop w:val="0"/>
          <w:marBottom w:val="0"/>
          <w:divBdr>
            <w:top w:val="none" w:sz="0" w:space="0" w:color="auto"/>
            <w:left w:val="none" w:sz="0" w:space="0" w:color="auto"/>
            <w:bottom w:val="none" w:sz="0" w:space="0" w:color="auto"/>
            <w:right w:val="none" w:sz="0" w:space="0" w:color="auto"/>
          </w:divBdr>
        </w:div>
      </w:divsChild>
    </w:div>
    <w:div w:id="1753238353">
      <w:bodyDiv w:val="1"/>
      <w:marLeft w:val="0"/>
      <w:marRight w:val="0"/>
      <w:marTop w:val="0"/>
      <w:marBottom w:val="0"/>
      <w:divBdr>
        <w:top w:val="none" w:sz="0" w:space="0" w:color="auto"/>
        <w:left w:val="none" w:sz="0" w:space="0" w:color="auto"/>
        <w:bottom w:val="none" w:sz="0" w:space="0" w:color="auto"/>
        <w:right w:val="none" w:sz="0" w:space="0" w:color="auto"/>
      </w:divBdr>
      <w:divsChild>
        <w:div w:id="1631012772">
          <w:marLeft w:val="0"/>
          <w:marRight w:val="0"/>
          <w:marTop w:val="0"/>
          <w:marBottom w:val="0"/>
          <w:divBdr>
            <w:top w:val="none" w:sz="0" w:space="0" w:color="auto"/>
            <w:left w:val="none" w:sz="0" w:space="0" w:color="auto"/>
            <w:bottom w:val="none" w:sz="0" w:space="0" w:color="auto"/>
            <w:right w:val="none" w:sz="0" w:space="0" w:color="auto"/>
          </w:divBdr>
        </w:div>
        <w:div w:id="1029376821">
          <w:marLeft w:val="0"/>
          <w:marRight w:val="0"/>
          <w:marTop w:val="0"/>
          <w:marBottom w:val="0"/>
          <w:divBdr>
            <w:top w:val="none" w:sz="0" w:space="0" w:color="auto"/>
            <w:left w:val="none" w:sz="0" w:space="0" w:color="auto"/>
            <w:bottom w:val="none" w:sz="0" w:space="0" w:color="auto"/>
            <w:right w:val="none" w:sz="0" w:space="0" w:color="auto"/>
          </w:divBdr>
        </w:div>
      </w:divsChild>
    </w:div>
    <w:div w:id="1971591865">
      <w:bodyDiv w:val="1"/>
      <w:marLeft w:val="0"/>
      <w:marRight w:val="0"/>
      <w:marTop w:val="0"/>
      <w:marBottom w:val="0"/>
      <w:divBdr>
        <w:top w:val="none" w:sz="0" w:space="0" w:color="auto"/>
        <w:left w:val="none" w:sz="0" w:space="0" w:color="auto"/>
        <w:bottom w:val="none" w:sz="0" w:space="0" w:color="auto"/>
        <w:right w:val="none" w:sz="0" w:space="0" w:color="auto"/>
      </w:divBdr>
      <w:divsChild>
        <w:div w:id="1755779620">
          <w:marLeft w:val="0"/>
          <w:marRight w:val="0"/>
          <w:marTop w:val="0"/>
          <w:marBottom w:val="0"/>
          <w:divBdr>
            <w:top w:val="none" w:sz="0" w:space="0" w:color="auto"/>
            <w:left w:val="none" w:sz="0" w:space="0" w:color="auto"/>
            <w:bottom w:val="none" w:sz="0" w:space="0" w:color="auto"/>
            <w:right w:val="none" w:sz="0" w:space="0" w:color="auto"/>
          </w:divBdr>
        </w:div>
        <w:div w:id="2071462495">
          <w:marLeft w:val="0"/>
          <w:marRight w:val="0"/>
          <w:marTop w:val="0"/>
          <w:marBottom w:val="0"/>
          <w:divBdr>
            <w:top w:val="none" w:sz="0" w:space="0" w:color="auto"/>
            <w:left w:val="none" w:sz="0" w:space="0" w:color="auto"/>
            <w:bottom w:val="none" w:sz="0" w:space="0" w:color="auto"/>
            <w:right w:val="none" w:sz="0" w:space="0" w:color="auto"/>
          </w:divBdr>
        </w:div>
      </w:divsChild>
    </w:div>
    <w:div w:id="2033416070">
      <w:bodyDiv w:val="1"/>
      <w:marLeft w:val="0"/>
      <w:marRight w:val="0"/>
      <w:marTop w:val="0"/>
      <w:marBottom w:val="0"/>
      <w:divBdr>
        <w:top w:val="none" w:sz="0" w:space="0" w:color="auto"/>
        <w:left w:val="none" w:sz="0" w:space="0" w:color="auto"/>
        <w:bottom w:val="none" w:sz="0" w:space="0" w:color="auto"/>
        <w:right w:val="none" w:sz="0" w:space="0" w:color="auto"/>
      </w:divBdr>
      <w:divsChild>
        <w:div w:id="295449931">
          <w:marLeft w:val="0"/>
          <w:marRight w:val="0"/>
          <w:marTop w:val="0"/>
          <w:marBottom w:val="0"/>
          <w:divBdr>
            <w:top w:val="none" w:sz="0" w:space="0" w:color="auto"/>
            <w:left w:val="none" w:sz="0" w:space="0" w:color="auto"/>
            <w:bottom w:val="none" w:sz="0" w:space="0" w:color="auto"/>
            <w:right w:val="none" w:sz="0" w:space="0" w:color="auto"/>
          </w:divBdr>
        </w:div>
        <w:div w:id="563681907">
          <w:marLeft w:val="0"/>
          <w:marRight w:val="0"/>
          <w:marTop w:val="0"/>
          <w:marBottom w:val="0"/>
          <w:divBdr>
            <w:top w:val="none" w:sz="0" w:space="0" w:color="auto"/>
            <w:left w:val="none" w:sz="0" w:space="0" w:color="auto"/>
            <w:bottom w:val="none" w:sz="0" w:space="0" w:color="auto"/>
            <w:right w:val="none" w:sz="0" w:space="0" w:color="auto"/>
          </w:divBdr>
        </w:div>
        <w:div w:id="1423528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9997</Words>
  <Characters>56986</Characters>
  <Application>Microsoft Office Word</Application>
  <DocSecurity>0</DocSecurity>
  <Lines>474</Lines>
  <Paragraphs>133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2</cp:revision>
  <dcterms:created xsi:type="dcterms:W3CDTF">2026-09-09T22:05:00Z</dcterms:created>
  <dcterms:modified xsi:type="dcterms:W3CDTF">2026-09-09T22:05:00Z</dcterms:modified>
</cp:coreProperties>
</file>